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0EDB" w14:textId="77777777" w:rsidR="007D37EB" w:rsidRDefault="007D37EB" w:rsidP="007D37EB">
      <w:pPr>
        <w:ind w:right="-285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Allegato 1 al Regolamento dei Corsi di Master, di Perfezionamento e di Aggiornamento</w:t>
      </w:r>
    </w:p>
    <w:p w14:paraId="4A61EEA7" w14:textId="77777777" w:rsidR="007D37EB" w:rsidRDefault="007D37EB" w:rsidP="007D37EB">
      <w:pPr>
        <w:jc w:val="right"/>
        <w:rPr>
          <w:rFonts w:ascii="Arial" w:eastAsia="Arial" w:hAnsi="Arial" w:cs="Arial"/>
          <w:b/>
          <w:u w:val="single"/>
        </w:rPr>
      </w:pPr>
    </w:p>
    <w:p w14:paraId="2A0D69B1" w14:textId="77777777" w:rsidR="007D37EB" w:rsidRDefault="007D37EB" w:rsidP="007D37EB">
      <w:pPr>
        <w:jc w:val="right"/>
        <w:rPr>
          <w:rFonts w:ascii="Arial" w:eastAsia="Arial" w:hAnsi="Arial" w:cs="Arial"/>
          <w:b/>
          <w:u w:val="single"/>
        </w:rPr>
      </w:pPr>
    </w:p>
    <w:p w14:paraId="457BB00C" w14:textId="77777777" w:rsidR="007D37EB" w:rsidRDefault="007D37EB" w:rsidP="007D37EB">
      <w:pPr>
        <w:pStyle w:val="Titolo"/>
        <w:tabs>
          <w:tab w:val="left" w:pos="5573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PARTE I - INFORMAZIONI GENERALI</w:t>
      </w:r>
      <w:r>
        <w:rPr>
          <w:rFonts w:ascii="Arial" w:eastAsia="Arial" w:hAnsi="Arial" w:cs="Arial"/>
          <w:sz w:val="32"/>
          <w:szCs w:val="32"/>
        </w:rPr>
        <w:tab/>
      </w:r>
    </w:p>
    <w:p w14:paraId="351D9B4B" w14:textId="77777777" w:rsidR="007D37EB" w:rsidRDefault="007D37EB" w:rsidP="007D37EB">
      <w:pPr>
        <w:jc w:val="both"/>
        <w:rPr>
          <w:rFonts w:ascii="Arial" w:eastAsia="Arial" w:hAnsi="Arial" w:cs="Arial"/>
        </w:rPr>
      </w:pPr>
    </w:p>
    <w:p w14:paraId="4BDB6B68" w14:textId="77777777" w:rsidR="007D37EB" w:rsidRDefault="007D37EB" w:rsidP="007D37EB">
      <w:pPr>
        <w:jc w:val="both"/>
        <w:rPr>
          <w:rFonts w:ascii="Arial" w:eastAsia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528"/>
      </w:tblGrid>
      <w:tr w:rsidR="007D37EB" w14:paraId="08E13BDC" w14:textId="77777777" w:rsidTr="00D37606">
        <w:tc>
          <w:tcPr>
            <w:tcW w:w="4219" w:type="dxa"/>
            <w:shd w:val="clear" w:color="auto" w:fill="auto"/>
          </w:tcPr>
          <w:p w14:paraId="3BB4427C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Tipologia di corso</w:t>
            </w:r>
          </w:p>
          <w:p w14:paraId="0D675063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4F83A86D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Book Antiqua" w:eastAsia="Book Antiqua" w:hAnsi="Book Antiqua" w:cs="Book Antiqua"/>
              </w:rPr>
              <w:t>Master di I livello in modalità blended</w:t>
            </w:r>
          </w:p>
        </w:tc>
      </w:tr>
      <w:tr w:rsidR="007D37EB" w14:paraId="2A9243E8" w14:textId="77777777" w:rsidTr="00D37606">
        <w:tc>
          <w:tcPr>
            <w:tcW w:w="4219" w:type="dxa"/>
            <w:shd w:val="clear" w:color="auto" w:fill="auto"/>
          </w:tcPr>
          <w:p w14:paraId="43C22DBB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del corso</w:t>
            </w:r>
          </w:p>
          <w:p w14:paraId="0B612B5D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29C94CC1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Book Antiqua" w:eastAsia="Book Antiqua" w:hAnsi="Book Antiqua" w:cs="Book Antiqua"/>
              </w:rPr>
              <w:t>Politiche e Strumenti per la Direzione e la Valorizzazione delle Risorse Umane</w:t>
            </w:r>
          </w:p>
        </w:tc>
      </w:tr>
      <w:tr w:rsidR="007D37EB" w14:paraId="7DCE1801" w14:textId="77777777" w:rsidTr="00D37606">
        <w:tc>
          <w:tcPr>
            <w:tcW w:w="4219" w:type="dxa"/>
            <w:shd w:val="clear" w:color="auto" w:fill="auto"/>
          </w:tcPr>
          <w:p w14:paraId="4843F32C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Il corso è</w:t>
            </w:r>
          </w:p>
          <w:p w14:paraId="71D4BB4B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0922240F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Book Antiqua" w:eastAsia="Book Antiqua" w:hAnsi="Book Antiqua" w:cs="Book Antiqua"/>
              </w:rPr>
              <w:t>VIII Rinnovo</w:t>
            </w:r>
          </w:p>
        </w:tc>
      </w:tr>
      <w:tr w:rsidR="007D37EB" w14:paraId="0A3DF51A" w14:textId="77777777" w:rsidTr="00D37606">
        <w:tc>
          <w:tcPr>
            <w:tcW w:w="4219" w:type="dxa"/>
            <w:shd w:val="clear" w:color="auto" w:fill="auto"/>
          </w:tcPr>
          <w:p w14:paraId="667BE648" w14:textId="77777777" w:rsidR="007D37EB" w:rsidRDefault="007D37EB" w:rsidP="00D37606">
            <w:pPr>
              <w:ind w:right="11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Denominazione nell’a.a. precedente</w:t>
            </w:r>
          </w:p>
          <w:p w14:paraId="3A3E452D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01F0B435" w14:textId="77777777" w:rsidR="007D37EB" w:rsidRDefault="007D37EB" w:rsidP="00D3760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Book Antiqua" w:eastAsia="Book Antiqua" w:hAnsi="Book Antiqua" w:cs="Book Antiqua"/>
              </w:rPr>
              <w:t>Politiche e Strumenti per la Direzione e la Valorizzazione delle Risorse Umane</w:t>
            </w:r>
          </w:p>
        </w:tc>
      </w:tr>
      <w:tr w:rsidR="007D37EB" w14:paraId="576870E5" w14:textId="77777777" w:rsidTr="00D37606">
        <w:tc>
          <w:tcPr>
            <w:tcW w:w="4219" w:type="dxa"/>
            <w:shd w:val="clear" w:color="auto" w:fill="auto"/>
          </w:tcPr>
          <w:p w14:paraId="05F0A17F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Dipartimento proponente</w:t>
            </w:r>
          </w:p>
          <w:p w14:paraId="7B702E56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9AE8672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  <w:highlight w:val="yellow"/>
              </w:rPr>
            </w:pPr>
            <w:r>
              <w:rPr>
                <w:rFonts w:ascii="Book Antiqua" w:eastAsia="Book Antiqua" w:hAnsi="Book Antiqua" w:cs="Book Antiqua"/>
              </w:rPr>
              <w:t>Dipartimento di Scienze della Formazione dell’Università degli Studi Roma Tre</w:t>
            </w:r>
          </w:p>
        </w:tc>
      </w:tr>
      <w:tr w:rsidR="007D37EB" w14:paraId="20AFCD52" w14:textId="77777777" w:rsidTr="00D37606">
        <w:tc>
          <w:tcPr>
            <w:tcW w:w="4219" w:type="dxa"/>
            <w:shd w:val="clear" w:color="auto" w:fill="auto"/>
          </w:tcPr>
          <w:p w14:paraId="5CBFE4D8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Corso interdipartimentale</w:t>
            </w:r>
          </w:p>
          <w:p w14:paraId="48BB22A3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4E2C9DD5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Book Antiqua" w:eastAsia="Book Antiqua" w:hAnsi="Book Antiqua" w:cs="Book Antiqua"/>
              </w:rPr>
              <w:t>NO</w:t>
            </w:r>
          </w:p>
        </w:tc>
      </w:tr>
      <w:tr w:rsidR="007D37EB" w14:paraId="32AAA9DD" w14:textId="77777777" w:rsidTr="00D37606">
        <w:tc>
          <w:tcPr>
            <w:tcW w:w="4219" w:type="dxa"/>
            <w:shd w:val="clear" w:color="auto" w:fill="auto"/>
          </w:tcPr>
          <w:p w14:paraId="13648D92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Corso in collaborazione con enti privati e/o pubblici</w:t>
            </w:r>
          </w:p>
          <w:p w14:paraId="1397D828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434C4043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 w:hanging="1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Ospedale pediatrico Bambino Gesù</w:t>
            </w:r>
          </w:p>
          <w:p w14:paraId="5F4A19FD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Book Antiqua" w:eastAsia="Book Antiqua" w:hAnsi="Book Antiqua" w:cs="Book Antiqua"/>
              </w:rPr>
              <w:t>Fondazione Consulenti del Lavoro</w:t>
            </w:r>
          </w:p>
          <w:p w14:paraId="38D3DBF9" w14:textId="77777777" w:rsidR="007D37EB" w:rsidRDefault="007D37EB" w:rsidP="00D37606">
            <w:pPr>
              <w:tabs>
                <w:tab w:val="left" w:pos="12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7D37EB" w14:paraId="4855DBBB" w14:textId="77777777" w:rsidTr="00D37606">
        <w:tc>
          <w:tcPr>
            <w:tcW w:w="4219" w:type="dxa"/>
            <w:shd w:val="clear" w:color="auto" w:fill="auto"/>
          </w:tcPr>
          <w:p w14:paraId="584344EC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Corso in collaborazione con università italiane e/o straniere</w:t>
            </w:r>
          </w:p>
          <w:p w14:paraId="27B7F012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5681B050" w14:textId="77777777" w:rsidR="007D37EB" w:rsidRDefault="007D37EB" w:rsidP="00D37606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Book Antiqua" w:eastAsia="Book Antiqua" w:hAnsi="Book Antiqua" w:cs="Book Antiqua"/>
              </w:rPr>
              <w:t>NO</w:t>
            </w:r>
          </w:p>
        </w:tc>
      </w:tr>
      <w:tr w:rsidR="007D37EB" w14:paraId="5C6C82DE" w14:textId="77777777" w:rsidTr="00D37606">
        <w:tc>
          <w:tcPr>
            <w:tcW w:w="4219" w:type="dxa"/>
            <w:shd w:val="clear" w:color="auto" w:fill="auto"/>
          </w:tcPr>
          <w:p w14:paraId="20DB79A4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Rilascio titolo congiunto</w:t>
            </w:r>
          </w:p>
          <w:p w14:paraId="1ED640DA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C82AE7C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Book Antiqua" w:eastAsia="Book Antiqua" w:hAnsi="Book Antiqua" w:cs="Book Antiqua"/>
              </w:rPr>
              <w:t>NO</w:t>
            </w:r>
          </w:p>
        </w:tc>
      </w:tr>
      <w:tr w:rsidR="007D37EB" w14:paraId="60004F7F" w14:textId="77777777" w:rsidTr="00D37606">
        <w:tc>
          <w:tcPr>
            <w:tcW w:w="4219" w:type="dxa"/>
            <w:shd w:val="clear" w:color="auto" w:fill="auto"/>
          </w:tcPr>
          <w:p w14:paraId="49E564DA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 prevista</w:t>
            </w:r>
          </w:p>
          <w:p w14:paraId="005ACFB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36E08FFB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Book Antiqua" w:eastAsia="Book Antiqua" w:hAnsi="Book Antiqua" w:cs="Book Antiqua"/>
              </w:rPr>
              <w:t>8 mesi per lo svolgimento dell’attività didattica</w:t>
            </w:r>
          </w:p>
        </w:tc>
      </w:tr>
      <w:tr w:rsidR="007D37EB" w14:paraId="7CE78686" w14:textId="77777777" w:rsidTr="00D37606">
        <w:tc>
          <w:tcPr>
            <w:tcW w:w="4219" w:type="dxa"/>
            <w:shd w:val="clear" w:color="auto" w:fill="auto"/>
          </w:tcPr>
          <w:p w14:paraId="06F6B606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presunte di inizio e fine corso</w:t>
            </w:r>
          </w:p>
          <w:p w14:paraId="41B1B376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593E80F2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15.12.2020</w:t>
            </w:r>
          </w:p>
          <w:p w14:paraId="4DE59DE7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Book Antiqua" w:eastAsia="Book Antiqua" w:hAnsi="Book Antiqua" w:cs="Book Antiqua"/>
              </w:rPr>
              <w:t>30.07.2021</w:t>
            </w:r>
          </w:p>
        </w:tc>
      </w:tr>
      <w:tr w:rsidR="007D37EB" w14:paraId="7FB4DE73" w14:textId="77777777" w:rsidTr="00D37606">
        <w:tc>
          <w:tcPr>
            <w:tcW w:w="4219" w:type="dxa"/>
            <w:shd w:val="clear" w:color="auto" w:fill="auto"/>
          </w:tcPr>
          <w:p w14:paraId="5920BA30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Sede del corso</w:t>
            </w:r>
          </w:p>
          <w:p w14:paraId="5793B8D9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59274EDF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5" w:hanging="3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Dipartimento di Scienze della Formazione dell’Università degli Studi Roma Tre</w:t>
            </w:r>
          </w:p>
          <w:p w14:paraId="5409AC62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Università degli Studi di Roma Tre -</w:t>
            </w:r>
          </w:p>
          <w:p w14:paraId="1227109C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Book Antiqua" w:eastAsia="Book Antiqua" w:hAnsi="Book Antiqua" w:cs="Book Antiqua"/>
              </w:rPr>
              <w:t>Via del Castro Pretorio, 20 – Roma</w:t>
            </w:r>
          </w:p>
        </w:tc>
      </w:tr>
      <w:tr w:rsidR="007D37EB" w14:paraId="0865E847" w14:textId="77777777" w:rsidTr="00D37606">
        <w:tc>
          <w:tcPr>
            <w:tcW w:w="4219" w:type="dxa"/>
            <w:shd w:val="clear" w:color="auto" w:fill="auto"/>
          </w:tcPr>
          <w:p w14:paraId="58C6E14E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Segreteria del corso</w:t>
            </w:r>
          </w:p>
          <w:p w14:paraId="60BE4D2B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7FA350AB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Dipartimento di Scienze della Formazione dell’Università degli Studi Roma Tre</w:t>
            </w:r>
          </w:p>
          <w:p w14:paraId="375ABF76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>Via del Castro Pretorio, 20– Roma</w:t>
            </w:r>
          </w:p>
          <w:p w14:paraId="2F6FD7C7" w14:textId="77777777" w:rsidR="007D37EB" w:rsidRDefault="007D37EB" w:rsidP="00D376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Coordinamento Tecnico-organizzativo</w:t>
            </w:r>
          </w:p>
          <w:p w14:paraId="70B5B2D3" w14:textId="77777777" w:rsidR="007D37EB" w:rsidRDefault="007D37EB" w:rsidP="00D376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Dott.ssa Stefania Capogna</w:t>
            </w:r>
          </w:p>
          <w:p w14:paraId="059A3813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Book Antiqua" w:eastAsia="Book Antiqua" w:hAnsi="Book Antiqua" w:cs="Book Antiqua"/>
              </w:rPr>
              <w:t>e-mail:</w:t>
            </w:r>
            <w:r>
              <w:t xml:space="preserve">  s.capogna@unilink.it</w:t>
            </w:r>
          </w:p>
        </w:tc>
      </w:tr>
    </w:tbl>
    <w:p w14:paraId="488CA82F" w14:textId="77777777" w:rsidR="007D37EB" w:rsidRDefault="007D37EB" w:rsidP="007D37EB">
      <w:pPr>
        <w:jc w:val="both"/>
        <w:rPr>
          <w:rFonts w:ascii="Arial" w:eastAsia="Arial" w:hAnsi="Arial" w:cs="Arial"/>
        </w:rPr>
      </w:pPr>
    </w:p>
    <w:p w14:paraId="17722E02" w14:textId="2BDCCC1F" w:rsidR="007D37EB" w:rsidRDefault="002E6B75" w:rsidP="007D37EB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 w:rsidR="007D37EB">
        <w:rPr>
          <w:rFonts w:ascii="Arial" w:eastAsia="Arial" w:hAnsi="Arial" w:cs="Arial"/>
          <w:sz w:val="28"/>
          <w:szCs w:val="28"/>
        </w:rPr>
        <w:t>irettore del Corso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2977"/>
        <w:gridCol w:w="4252"/>
      </w:tblGrid>
      <w:tr w:rsidR="007D37EB" w14:paraId="1EE2B35A" w14:textId="77777777" w:rsidTr="00C14B0F">
        <w:tc>
          <w:tcPr>
            <w:tcW w:w="1271" w:type="dxa"/>
            <w:shd w:val="clear" w:color="auto" w:fill="auto"/>
          </w:tcPr>
          <w:p w14:paraId="125BCFD5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</w:tcPr>
          <w:p w14:paraId="6740CE55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14:paraId="3C38764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4252" w:type="dxa"/>
            <w:shd w:val="clear" w:color="auto" w:fill="auto"/>
          </w:tcPr>
          <w:p w14:paraId="5D1F8FF6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D37EB" w14:paraId="7E3ACC02" w14:textId="77777777" w:rsidTr="00C14B0F">
        <w:tc>
          <w:tcPr>
            <w:tcW w:w="1271" w:type="dxa"/>
            <w:shd w:val="clear" w:color="auto" w:fill="auto"/>
          </w:tcPr>
          <w:p w14:paraId="7A073525" w14:textId="77777777" w:rsidR="007D37EB" w:rsidRDefault="007D37EB" w:rsidP="00C14B0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Cocozza</w:t>
            </w:r>
          </w:p>
        </w:tc>
        <w:tc>
          <w:tcPr>
            <w:tcW w:w="1134" w:type="dxa"/>
            <w:shd w:val="clear" w:color="auto" w:fill="auto"/>
          </w:tcPr>
          <w:p w14:paraId="018EC827" w14:textId="77777777" w:rsidR="007D37EB" w:rsidRDefault="007D37EB" w:rsidP="00C14B0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2977" w:type="dxa"/>
            <w:shd w:val="clear" w:color="auto" w:fill="auto"/>
          </w:tcPr>
          <w:p w14:paraId="5DA12F72" w14:textId="77777777" w:rsidR="007D37EB" w:rsidRDefault="007D37EB" w:rsidP="00C14B0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Book Antiqua" w:eastAsia="Book Antiqua" w:hAnsi="Book Antiqua" w:cs="Book Antiqua"/>
              </w:rPr>
              <w:t>Scienze della formazione</w:t>
            </w:r>
          </w:p>
        </w:tc>
        <w:tc>
          <w:tcPr>
            <w:tcW w:w="4252" w:type="dxa"/>
            <w:shd w:val="clear" w:color="auto" w:fill="auto"/>
          </w:tcPr>
          <w:p w14:paraId="0BA619DC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Book Antiqua" w:eastAsia="Book Antiqua" w:hAnsi="Book Antiqua" w:cs="Book Antiqua"/>
              </w:rPr>
              <w:t>Prof. ordinario e Università Roma Tre Delegato del Rettore per l’alternanza scuola-lavoro</w:t>
            </w:r>
          </w:p>
        </w:tc>
      </w:tr>
    </w:tbl>
    <w:p w14:paraId="30B166AF" w14:textId="77777777" w:rsidR="007D37EB" w:rsidRDefault="007D37EB" w:rsidP="007D37EB">
      <w:pPr>
        <w:jc w:val="both"/>
        <w:rPr>
          <w:rFonts w:ascii="Arial" w:eastAsia="Arial" w:hAnsi="Arial" w:cs="Arial"/>
          <w:b/>
        </w:rPr>
      </w:pPr>
    </w:p>
    <w:p w14:paraId="20BD0817" w14:textId="77777777" w:rsidR="007D37EB" w:rsidRDefault="007D37EB" w:rsidP="007D37EB">
      <w:pPr>
        <w:jc w:val="both"/>
        <w:rPr>
          <w:rFonts w:ascii="Arial" w:eastAsia="Arial" w:hAnsi="Arial" w:cs="Arial"/>
          <w:b/>
        </w:rPr>
      </w:pPr>
    </w:p>
    <w:p w14:paraId="0EEC1CE5" w14:textId="380271EC" w:rsidR="007D37EB" w:rsidRDefault="007D37EB" w:rsidP="007D37EB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Consiglio del Corso</w:t>
      </w:r>
      <w:r w:rsidR="00F14B39"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1345"/>
        <w:gridCol w:w="1276"/>
        <w:gridCol w:w="3119"/>
        <w:gridCol w:w="3260"/>
      </w:tblGrid>
      <w:tr w:rsidR="007D37EB" w14:paraId="7B115117" w14:textId="77777777" w:rsidTr="00F14B39">
        <w:tc>
          <w:tcPr>
            <w:tcW w:w="351" w:type="dxa"/>
            <w:shd w:val="clear" w:color="auto" w:fill="auto"/>
          </w:tcPr>
          <w:p w14:paraId="131D3C0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14:paraId="6395CE22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14:paraId="0511E185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14:paraId="1A0565C3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3260" w:type="dxa"/>
            <w:shd w:val="clear" w:color="auto" w:fill="auto"/>
          </w:tcPr>
          <w:p w14:paraId="5C1DB764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D37EB" w14:paraId="55D34AB9" w14:textId="77777777" w:rsidTr="00F14B39">
        <w:tc>
          <w:tcPr>
            <w:tcW w:w="351" w:type="dxa"/>
            <w:shd w:val="clear" w:color="auto" w:fill="auto"/>
          </w:tcPr>
          <w:p w14:paraId="6260D06C" w14:textId="77777777" w:rsidR="007D37EB" w:rsidRPr="00590015" w:rsidRDefault="00590015" w:rsidP="00590015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14:paraId="37289CD2" w14:textId="77777777" w:rsidR="007D37EB" w:rsidRPr="00590015" w:rsidRDefault="007D37EB" w:rsidP="002D00D4">
            <w:pPr>
              <w:rPr>
                <w:rFonts w:ascii="Arial" w:eastAsia="Arial" w:hAnsi="Arial" w:cs="Arial"/>
                <w:b/>
              </w:rPr>
            </w:pPr>
            <w:r w:rsidRPr="00590015">
              <w:rPr>
                <w:rFonts w:ascii="Arial" w:eastAsia="Arial" w:hAnsi="Arial" w:cs="Arial"/>
                <w:b/>
                <w:sz w:val="22"/>
                <w:szCs w:val="22"/>
              </w:rPr>
              <w:t>Cocozza</w:t>
            </w:r>
          </w:p>
          <w:p w14:paraId="2C14F91C" w14:textId="77777777" w:rsidR="00590015" w:rsidRPr="00590015" w:rsidRDefault="00590015" w:rsidP="00590015">
            <w:pPr>
              <w:ind w:left="92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BA57253" w14:textId="77777777" w:rsidR="007D37EB" w:rsidRDefault="007D37EB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3119" w:type="dxa"/>
            <w:shd w:val="clear" w:color="auto" w:fill="auto"/>
          </w:tcPr>
          <w:p w14:paraId="3D59FCA9" w14:textId="15C2FC2D" w:rsidR="007D37EB" w:rsidRPr="002D00D4" w:rsidRDefault="007D37EB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Scienze della Formazione dell’Università degli studi di Roma Tre</w:t>
            </w:r>
          </w:p>
        </w:tc>
        <w:tc>
          <w:tcPr>
            <w:tcW w:w="3260" w:type="dxa"/>
            <w:shd w:val="clear" w:color="auto" w:fill="auto"/>
          </w:tcPr>
          <w:p w14:paraId="4015F2D3" w14:textId="56082BDD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Prof. Associato</w:t>
            </w:r>
            <w:r w:rsidR="00F14B39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</w:p>
          <w:p w14:paraId="267AF344" w14:textId="096D4D81" w:rsidR="007D37EB" w:rsidRPr="002D00D4" w:rsidRDefault="007D37EB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Direttore del Master</w:t>
            </w:r>
          </w:p>
        </w:tc>
      </w:tr>
      <w:tr w:rsidR="007D37EB" w14:paraId="059C6A71" w14:textId="77777777" w:rsidTr="00F14B39">
        <w:tc>
          <w:tcPr>
            <w:tcW w:w="351" w:type="dxa"/>
            <w:shd w:val="clear" w:color="auto" w:fill="auto"/>
          </w:tcPr>
          <w:p w14:paraId="25E67EF0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14:paraId="16A08DF7" w14:textId="741C7F46" w:rsidR="007D37EB" w:rsidRDefault="003A4313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Dafano</w:t>
            </w:r>
          </w:p>
        </w:tc>
        <w:tc>
          <w:tcPr>
            <w:tcW w:w="1276" w:type="dxa"/>
            <w:shd w:val="clear" w:color="auto" w:fill="auto"/>
          </w:tcPr>
          <w:p w14:paraId="2872E8DD" w14:textId="3661AEA9" w:rsidR="007D37EB" w:rsidRDefault="003A4313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Fabrizio</w:t>
            </w:r>
          </w:p>
        </w:tc>
        <w:tc>
          <w:tcPr>
            <w:tcW w:w="3119" w:type="dxa"/>
            <w:shd w:val="clear" w:color="auto" w:fill="auto"/>
          </w:tcPr>
          <w:p w14:paraId="5B5C3F99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Scienze della Formazione</w:t>
            </w:r>
          </w:p>
          <w:p w14:paraId="208DA0C4" w14:textId="410C7834" w:rsidR="007D37EB" w:rsidRPr="002D00D4" w:rsidRDefault="007D37EB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Università degli studi di Roma Tre</w:t>
            </w:r>
          </w:p>
        </w:tc>
        <w:tc>
          <w:tcPr>
            <w:tcW w:w="3260" w:type="dxa"/>
            <w:shd w:val="clear" w:color="auto" w:fill="auto"/>
          </w:tcPr>
          <w:p w14:paraId="6CF1AA56" w14:textId="77777777" w:rsidR="003A4313" w:rsidRDefault="003A4313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Professore a contratto </w:t>
            </w:r>
          </w:p>
          <w:p w14:paraId="3A1164FB" w14:textId="3A72E27A" w:rsidR="007D37EB" w:rsidRDefault="003A4313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docente</w:t>
            </w:r>
            <w:r w:rsidR="007D37EB">
              <w:rPr>
                <w:rFonts w:ascii="Book Antiqua" w:eastAsia="Book Antiqua" w:hAnsi="Book Antiqua" w:cs="Book Antiqua"/>
              </w:rPr>
              <w:t xml:space="preserve"> del Master</w:t>
            </w:r>
          </w:p>
          <w:p w14:paraId="485BD237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D37EB" w14:paraId="7003930B" w14:textId="77777777" w:rsidTr="00F14B39">
        <w:tc>
          <w:tcPr>
            <w:tcW w:w="351" w:type="dxa"/>
            <w:shd w:val="clear" w:color="auto" w:fill="auto"/>
          </w:tcPr>
          <w:p w14:paraId="5CAC1816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14:paraId="5124F62F" w14:textId="77777777" w:rsidR="007D37EB" w:rsidRDefault="00590015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Costa</w:t>
            </w:r>
          </w:p>
        </w:tc>
        <w:tc>
          <w:tcPr>
            <w:tcW w:w="1276" w:type="dxa"/>
            <w:shd w:val="clear" w:color="auto" w:fill="auto"/>
          </w:tcPr>
          <w:p w14:paraId="12053C06" w14:textId="77777777" w:rsidR="007D37EB" w:rsidRDefault="00590015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Cecilia</w:t>
            </w:r>
          </w:p>
        </w:tc>
        <w:tc>
          <w:tcPr>
            <w:tcW w:w="3119" w:type="dxa"/>
            <w:shd w:val="clear" w:color="auto" w:fill="auto"/>
          </w:tcPr>
          <w:p w14:paraId="6DDC6893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Scienze della Formazione</w:t>
            </w:r>
          </w:p>
          <w:p w14:paraId="3BFF8797" w14:textId="1FB8835C" w:rsidR="007D37EB" w:rsidRPr="002D00D4" w:rsidRDefault="007D37EB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Università degli studi di Roma Tre</w:t>
            </w:r>
          </w:p>
        </w:tc>
        <w:tc>
          <w:tcPr>
            <w:tcW w:w="3260" w:type="dxa"/>
            <w:shd w:val="clear" w:color="auto" w:fill="auto"/>
          </w:tcPr>
          <w:p w14:paraId="55018FA9" w14:textId="77777777" w:rsidR="007D37EB" w:rsidRDefault="0059001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</w:t>
            </w:r>
            <w:r w:rsidR="007D37EB"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</w:rPr>
              <w:t>ssore Associato</w:t>
            </w:r>
          </w:p>
          <w:p w14:paraId="37F11E23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Docente del Master</w:t>
            </w:r>
          </w:p>
          <w:p w14:paraId="381DF317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D37EB" w14:paraId="18D22283" w14:textId="77777777" w:rsidTr="00F14B39">
        <w:tc>
          <w:tcPr>
            <w:tcW w:w="351" w:type="dxa"/>
            <w:shd w:val="clear" w:color="auto" w:fill="auto"/>
          </w:tcPr>
          <w:p w14:paraId="542CF718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14:paraId="5C103559" w14:textId="77777777" w:rsidR="007D37EB" w:rsidRDefault="007D37EB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Capogna</w:t>
            </w:r>
          </w:p>
        </w:tc>
        <w:tc>
          <w:tcPr>
            <w:tcW w:w="1276" w:type="dxa"/>
            <w:shd w:val="clear" w:color="auto" w:fill="auto"/>
          </w:tcPr>
          <w:p w14:paraId="74DB8B2B" w14:textId="77777777" w:rsidR="007D37EB" w:rsidRDefault="007D37EB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Stefania</w:t>
            </w:r>
          </w:p>
        </w:tc>
        <w:tc>
          <w:tcPr>
            <w:tcW w:w="3119" w:type="dxa"/>
            <w:shd w:val="clear" w:color="auto" w:fill="auto"/>
          </w:tcPr>
          <w:p w14:paraId="5E9867B0" w14:textId="00943F0F" w:rsidR="007D37EB" w:rsidRPr="002D00D4" w:rsidRDefault="00FC6F50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Link Campus University</w:t>
            </w:r>
          </w:p>
        </w:tc>
        <w:tc>
          <w:tcPr>
            <w:tcW w:w="3260" w:type="dxa"/>
            <w:shd w:val="clear" w:color="auto" w:fill="auto"/>
          </w:tcPr>
          <w:p w14:paraId="71710B79" w14:textId="12A2DEA1" w:rsidR="007D37EB" w:rsidRPr="002D00D4" w:rsidRDefault="007D37EB" w:rsidP="002D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Docente del Master</w:t>
            </w:r>
          </w:p>
        </w:tc>
      </w:tr>
      <w:tr w:rsidR="007D37EB" w14:paraId="1E097441" w14:textId="77777777" w:rsidTr="00F14B39">
        <w:tc>
          <w:tcPr>
            <w:tcW w:w="351" w:type="dxa"/>
            <w:shd w:val="clear" w:color="auto" w:fill="auto"/>
          </w:tcPr>
          <w:p w14:paraId="5082B150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14:paraId="40D92CF8" w14:textId="7FA522A6" w:rsidR="007D37EB" w:rsidRDefault="003A4313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Silvestri</w:t>
            </w:r>
          </w:p>
        </w:tc>
        <w:tc>
          <w:tcPr>
            <w:tcW w:w="1276" w:type="dxa"/>
            <w:shd w:val="clear" w:color="auto" w:fill="auto"/>
          </w:tcPr>
          <w:p w14:paraId="669EF6F0" w14:textId="5BA02A55" w:rsidR="007D37EB" w:rsidRDefault="003A4313" w:rsidP="002D00D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Vincenzo</w:t>
            </w:r>
          </w:p>
        </w:tc>
        <w:tc>
          <w:tcPr>
            <w:tcW w:w="3119" w:type="dxa"/>
            <w:shd w:val="clear" w:color="auto" w:fill="auto"/>
          </w:tcPr>
          <w:p w14:paraId="29725B03" w14:textId="42A614CD" w:rsidR="007D37EB" w:rsidRDefault="003A4313" w:rsidP="003A431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eastAsia="Arial Unicode MS"/>
              </w:rPr>
              <w:t>Presidente</w:t>
            </w:r>
            <w:r w:rsidRPr="003C6B7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Fondazione Consulenti per il </w:t>
            </w:r>
            <w:r w:rsidRPr="003C6B7B">
              <w:rPr>
                <w:rFonts w:eastAsia="Arial Unicode MS"/>
              </w:rPr>
              <w:t>Lavoro</w:t>
            </w:r>
            <w:r>
              <w:rPr>
                <w:rFonts w:eastAsia="Arial Unicode MS"/>
              </w:rPr>
              <w:t xml:space="preserve"> </w:t>
            </w:r>
            <w:r w:rsidRPr="003C6B7B">
              <w:rPr>
                <w:rFonts w:eastAsia="Arial Unicode M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31A556A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Docente del Master</w:t>
            </w:r>
          </w:p>
          <w:p w14:paraId="444B7662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51665" w14:paraId="1A142A5F" w14:textId="77777777" w:rsidTr="00F14B39">
        <w:tc>
          <w:tcPr>
            <w:tcW w:w="351" w:type="dxa"/>
            <w:shd w:val="clear" w:color="auto" w:fill="auto"/>
          </w:tcPr>
          <w:p w14:paraId="633B37BC" w14:textId="67D51333" w:rsidR="00F51665" w:rsidRDefault="00F51665" w:rsidP="00D3760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14:paraId="71D62240" w14:textId="7494F11E" w:rsidR="00F51665" w:rsidRDefault="00F51665" w:rsidP="002D00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Bello</w:t>
            </w:r>
          </w:p>
        </w:tc>
        <w:tc>
          <w:tcPr>
            <w:tcW w:w="1276" w:type="dxa"/>
            <w:shd w:val="clear" w:color="auto" w:fill="auto"/>
          </w:tcPr>
          <w:p w14:paraId="3EECF43A" w14:textId="5E5C3553" w:rsidR="00F51665" w:rsidRDefault="00F51665" w:rsidP="002D00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Arianna</w:t>
            </w:r>
          </w:p>
        </w:tc>
        <w:tc>
          <w:tcPr>
            <w:tcW w:w="3119" w:type="dxa"/>
            <w:shd w:val="clear" w:color="auto" w:fill="auto"/>
          </w:tcPr>
          <w:p w14:paraId="23621C08" w14:textId="1F70BEDA" w:rsidR="00F51665" w:rsidRDefault="00F51665" w:rsidP="003A431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Scienze della Formazione Università Roma Tre</w:t>
            </w:r>
          </w:p>
        </w:tc>
        <w:tc>
          <w:tcPr>
            <w:tcW w:w="3260" w:type="dxa"/>
            <w:shd w:val="clear" w:color="auto" w:fill="auto"/>
          </w:tcPr>
          <w:p w14:paraId="05DA12E9" w14:textId="12CAE62F" w:rsidR="00F51665" w:rsidRDefault="00F516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Professore Associato</w:t>
            </w:r>
          </w:p>
        </w:tc>
      </w:tr>
      <w:tr w:rsidR="00F51665" w:rsidRPr="00D21463" w14:paraId="4B918D4E" w14:textId="77777777" w:rsidTr="00F14B39">
        <w:tc>
          <w:tcPr>
            <w:tcW w:w="351" w:type="dxa"/>
            <w:shd w:val="clear" w:color="auto" w:fill="auto"/>
          </w:tcPr>
          <w:p w14:paraId="0799CF30" w14:textId="58ABC11C" w:rsidR="00F51665" w:rsidRPr="00D21463" w:rsidRDefault="00F51665" w:rsidP="00D37606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D21463">
              <w:rPr>
                <w:rFonts w:ascii="Arial" w:eastAsia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14:paraId="32AE1D4F" w14:textId="06E9486F" w:rsidR="00F51665" w:rsidRPr="0049026F" w:rsidRDefault="00F51665" w:rsidP="002D00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9026F">
              <w:rPr>
                <w:rFonts w:ascii="Arial" w:eastAsia="Arial" w:hAnsi="Arial" w:cs="Arial"/>
                <w:b/>
                <w:sz w:val="22"/>
                <w:szCs w:val="22"/>
              </w:rPr>
              <w:t>Russo</w:t>
            </w:r>
          </w:p>
        </w:tc>
        <w:tc>
          <w:tcPr>
            <w:tcW w:w="1276" w:type="dxa"/>
            <w:shd w:val="clear" w:color="auto" w:fill="auto"/>
          </w:tcPr>
          <w:p w14:paraId="5CA7345E" w14:textId="064D1427" w:rsidR="00F51665" w:rsidRPr="0049026F" w:rsidRDefault="00F51665" w:rsidP="002D00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9026F">
              <w:rPr>
                <w:rFonts w:ascii="Arial" w:eastAsia="Arial" w:hAnsi="Arial" w:cs="Arial"/>
                <w:b/>
                <w:sz w:val="22"/>
                <w:szCs w:val="22"/>
              </w:rPr>
              <w:t>Maria Teresa</w:t>
            </w:r>
          </w:p>
        </w:tc>
        <w:tc>
          <w:tcPr>
            <w:tcW w:w="3119" w:type="dxa"/>
            <w:shd w:val="clear" w:color="auto" w:fill="auto"/>
          </w:tcPr>
          <w:p w14:paraId="1590DDBB" w14:textId="2ABDD3F3" w:rsidR="00F51665" w:rsidRPr="0049026F" w:rsidRDefault="00F51665" w:rsidP="003A4313">
            <w:pPr>
              <w:jc w:val="both"/>
              <w:rPr>
                <w:rFonts w:eastAsia="Arial Unicode MS"/>
              </w:rPr>
            </w:pPr>
            <w:r w:rsidRPr="0049026F">
              <w:rPr>
                <w:rFonts w:eastAsia="Arial Unicode MS"/>
              </w:rPr>
              <w:t>Scienze della Formazione Università Roma Tre</w:t>
            </w:r>
          </w:p>
        </w:tc>
        <w:tc>
          <w:tcPr>
            <w:tcW w:w="3260" w:type="dxa"/>
            <w:shd w:val="clear" w:color="auto" w:fill="auto"/>
          </w:tcPr>
          <w:p w14:paraId="719711C4" w14:textId="69A9ED8F" w:rsidR="00F51665" w:rsidRPr="0049026F" w:rsidRDefault="00F516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 w:rsidRPr="0049026F">
              <w:rPr>
                <w:rFonts w:ascii="Book Antiqua" w:eastAsia="Book Antiqua" w:hAnsi="Book Antiqua" w:cs="Book Antiqua"/>
              </w:rPr>
              <w:t>Professore Associato</w:t>
            </w:r>
          </w:p>
        </w:tc>
      </w:tr>
    </w:tbl>
    <w:p w14:paraId="6BBDB59B" w14:textId="77777777" w:rsidR="007D37EB" w:rsidRPr="00D21463" w:rsidRDefault="007D37EB" w:rsidP="007D37EB">
      <w:pPr>
        <w:jc w:val="both"/>
        <w:rPr>
          <w:rFonts w:ascii="Arial" w:eastAsia="Arial" w:hAnsi="Arial" w:cs="Arial"/>
          <w:b/>
          <w:i/>
        </w:rPr>
      </w:pPr>
    </w:p>
    <w:p w14:paraId="67ECECE6" w14:textId="77777777" w:rsidR="007D37EB" w:rsidRDefault="007D37EB" w:rsidP="007D37EB">
      <w:pPr>
        <w:jc w:val="both"/>
        <w:rPr>
          <w:rFonts w:ascii="Arial" w:eastAsia="Arial" w:hAnsi="Arial" w:cs="Arial"/>
          <w:b/>
        </w:rPr>
      </w:pPr>
    </w:p>
    <w:p w14:paraId="07491B7C" w14:textId="77777777" w:rsidR="007D37EB" w:rsidRDefault="007D37EB" w:rsidP="007D37EB">
      <w:pPr>
        <w:pStyle w:val="Titolo"/>
        <w:spacing w:after="120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sz w:val="28"/>
          <w:szCs w:val="28"/>
        </w:rPr>
        <w:t>Docenti dell’Ateneo impegnati nell’attività didattica</w:t>
      </w:r>
      <w:r>
        <w:rPr>
          <w:rFonts w:ascii="Arial" w:eastAsia="Arial" w:hAnsi="Arial" w:cs="Arial"/>
          <w:sz w:val="28"/>
          <w:szCs w:val="28"/>
          <w:vertAlign w:val="superscript"/>
        </w:rPr>
        <w:t>*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1620"/>
        <w:gridCol w:w="1701"/>
        <w:gridCol w:w="1984"/>
        <w:gridCol w:w="1985"/>
        <w:gridCol w:w="1559"/>
      </w:tblGrid>
      <w:tr w:rsidR="006D314D" w14:paraId="7D136F3B" w14:textId="77777777" w:rsidTr="006D314D">
        <w:tc>
          <w:tcPr>
            <w:tcW w:w="473" w:type="dxa"/>
            <w:shd w:val="clear" w:color="auto" w:fill="auto"/>
          </w:tcPr>
          <w:p w14:paraId="1AB0150D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024659E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auto"/>
          </w:tcPr>
          <w:p w14:paraId="3F5B4CB1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  <w:shd w:val="clear" w:color="auto" w:fill="auto"/>
          </w:tcPr>
          <w:p w14:paraId="2C9A0A87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985" w:type="dxa"/>
            <w:shd w:val="clear" w:color="auto" w:fill="auto"/>
          </w:tcPr>
          <w:p w14:paraId="2C92A9EC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559" w:type="dxa"/>
          </w:tcPr>
          <w:p w14:paraId="118D8426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6D314D" w14:paraId="790BBD0E" w14:textId="77777777" w:rsidTr="006D314D">
        <w:tc>
          <w:tcPr>
            <w:tcW w:w="473" w:type="dxa"/>
            <w:shd w:val="clear" w:color="auto" w:fill="auto"/>
          </w:tcPr>
          <w:p w14:paraId="6D9F2AEF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E3F0073" w14:textId="77777777" w:rsidR="007D37EB" w:rsidRDefault="007D37EB" w:rsidP="006D31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1594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Cocozza</w:t>
            </w:r>
          </w:p>
        </w:tc>
        <w:tc>
          <w:tcPr>
            <w:tcW w:w="1701" w:type="dxa"/>
            <w:shd w:val="clear" w:color="auto" w:fill="auto"/>
          </w:tcPr>
          <w:p w14:paraId="2200E55D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Antonio</w:t>
            </w:r>
          </w:p>
        </w:tc>
        <w:tc>
          <w:tcPr>
            <w:tcW w:w="1984" w:type="dxa"/>
            <w:shd w:val="clear" w:color="auto" w:fill="auto"/>
          </w:tcPr>
          <w:p w14:paraId="176BF35C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2363CA58" w14:textId="02EACFE1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Professore </w:t>
            </w:r>
            <w:r w:rsidR="00FC6F50">
              <w:rPr>
                <w:rFonts w:ascii="Book Antiqua" w:eastAsia="Book Antiqua" w:hAnsi="Book Antiqua" w:cs="Book Antiqua"/>
              </w:rPr>
              <w:t>ordinario</w:t>
            </w:r>
          </w:p>
        </w:tc>
        <w:tc>
          <w:tcPr>
            <w:tcW w:w="1559" w:type="dxa"/>
          </w:tcPr>
          <w:p w14:paraId="4656551B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4+3</w:t>
            </w:r>
          </w:p>
        </w:tc>
      </w:tr>
      <w:tr w:rsidR="006D314D" w14:paraId="6F7B5D02" w14:textId="77777777" w:rsidTr="006D314D">
        <w:tc>
          <w:tcPr>
            <w:tcW w:w="473" w:type="dxa"/>
            <w:shd w:val="clear" w:color="auto" w:fill="auto"/>
          </w:tcPr>
          <w:p w14:paraId="5260B088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261215A" w14:textId="2564FEDF" w:rsidR="007D37EB" w:rsidRDefault="00700237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Bello</w:t>
            </w:r>
          </w:p>
        </w:tc>
        <w:tc>
          <w:tcPr>
            <w:tcW w:w="1701" w:type="dxa"/>
            <w:shd w:val="clear" w:color="auto" w:fill="auto"/>
          </w:tcPr>
          <w:p w14:paraId="434972A1" w14:textId="3C69F7CC" w:rsidR="007D37EB" w:rsidRDefault="00700237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Arianna</w:t>
            </w:r>
          </w:p>
        </w:tc>
        <w:tc>
          <w:tcPr>
            <w:tcW w:w="1984" w:type="dxa"/>
            <w:shd w:val="clear" w:color="auto" w:fill="auto"/>
          </w:tcPr>
          <w:p w14:paraId="73BF6AC5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0E7FE96D" w14:textId="488B3DC3" w:rsidR="007D37EB" w:rsidRDefault="00FC6F50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Professore Associato </w:t>
            </w:r>
          </w:p>
        </w:tc>
        <w:tc>
          <w:tcPr>
            <w:tcW w:w="1559" w:type="dxa"/>
          </w:tcPr>
          <w:p w14:paraId="5C2AC2AD" w14:textId="3DFCD72E" w:rsidR="007D37EB" w:rsidRDefault="00EF2C1D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6D314D" w14:paraId="4F7E42B1" w14:textId="77777777" w:rsidTr="006D314D">
        <w:tc>
          <w:tcPr>
            <w:tcW w:w="473" w:type="dxa"/>
            <w:shd w:val="clear" w:color="auto" w:fill="auto"/>
          </w:tcPr>
          <w:p w14:paraId="6AAC00B9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3A4A1BB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Caggiano </w:t>
            </w:r>
          </w:p>
        </w:tc>
        <w:tc>
          <w:tcPr>
            <w:tcW w:w="1701" w:type="dxa"/>
            <w:shd w:val="clear" w:color="auto" w:fill="auto"/>
          </w:tcPr>
          <w:p w14:paraId="3DDD6BAF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Valeria</w:t>
            </w:r>
          </w:p>
        </w:tc>
        <w:tc>
          <w:tcPr>
            <w:tcW w:w="1984" w:type="dxa"/>
            <w:shd w:val="clear" w:color="auto" w:fill="auto"/>
          </w:tcPr>
          <w:p w14:paraId="7278EFDD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4B7F13D1" w14:textId="3DC8669B" w:rsidR="007D37EB" w:rsidRDefault="00FC6F50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Professore Associato </w:t>
            </w:r>
          </w:p>
        </w:tc>
        <w:tc>
          <w:tcPr>
            <w:tcW w:w="1559" w:type="dxa"/>
          </w:tcPr>
          <w:p w14:paraId="652820C6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6D314D" w14:paraId="6A13CDF5" w14:textId="77777777" w:rsidTr="006D314D">
        <w:tc>
          <w:tcPr>
            <w:tcW w:w="473" w:type="dxa"/>
            <w:shd w:val="clear" w:color="auto" w:fill="auto"/>
          </w:tcPr>
          <w:p w14:paraId="39D15652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EE94F59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Leproni</w:t>
            </w:r>
          </w:p>
        </w:tc>
        <w:tc>
          <w:tcPr>
            <w:tcW w:w="1701" w:type="dxa"/>
            <w:shd w:val="clear" w:color="auto" w:fill="auto"/>
          </w:tcPr>
          <w:p w14:paraId="4795CEB7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Raffaella</w:t>
            </w:r>
          </w:p>
        </w:tc>
        <w:tc>
          <w:tcPr>
            <w:tcW w:w="1984" w:type="dxa"/>
            <w:shd w:val="clear" w:color="auto" w:fill="auto"/>
          </w:tcPr>
          <w:p w14:paraId="592823F6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73F87A44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Ricercatrice</w:t>
            </w:r>
          </w:p>
        </w:tc>
        <w:tc>
          <w:tcPr>
            <w:tcW w:w="1559" w:type="dxa"/>
          </w:tcPr>
          <w:p w14:paraId="1E77841B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6D314D" w14:paraId="592DE205" w14:textId="77777777" w:rsidTr="006D314D">
        <w:trPr>
          <w:trHeight w:val="615"/>
        </w:trPr>
        <w:tc>
          <w:tcPr>
            <w:tcW w:w="473" w:type="dxa"/>
            <w:shd w:val="clear" w:color="auto" w:fill="auto"/>
          </w:tcPr>
          <w:p w14:paraId="14D11B28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50B7744" w14:textId="77777777" w:rsidR="007D37EB" w:rsidRDefault="00DA45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Marco</w:t>
            </w:r>
          </w:p>
        </w:tc>
        <w:tc>
          <w:tcPr>
            <w:tcW w:w="1701" w:type="dxa"/>
            <w:shd w:val="clear" w:color="auto" w:fill="auto"/>
          </w:tcPr>
          <w:p w14:paraId="13EB4C37" w14:textId="77777777" w:rsidR="007D37EB" w:rsidRDefault="00DA45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Accorinti</w:t>
            </w:r>
          </w:p>
        </w:tc>
        <w:tc>
          <w:tcPr>
            <w:tcW w:w="1984" w:type="dxa"/>
            <w:shd w:val="clear" w:color="auto" w:fill="auto"/>
          </w:tcPr>
          <w:p w14:paraId="44D78BA8" w14:textId="77777777" w:rsidR="007D37EB" w:rsidRDefault="00DA45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Scienze della formazione</w:t>
            </w:r>
          </w:p>
        </w:tc>
        <w:tc>
          <w:tcPr>
            <w:tcW w:w="1985" w:type="dxa"/>
            <w:shd w:val="clear" w:color="auto" w:fill="auto"/>
          </w:tcPr>
          <w:p w14:paraId="1C159648" w14:textId="77777777" w:rsidR="007D37EB" w:rsidRDefault="00DA4565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Professore Associato</w:t>
            </w:r>
          </w:p>
        </w:tc>
        <w:tc>
          <w:tcPr>
            <w:tcW w:w="1559" w:type="dxa"/>
          </w:tcPr>
          <w:p w14:paraId="0333115D" w14:textId="77777777" w:rsidR="007D37EB" w:rsidRDefault="00DA4565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6D314D" w14:paraId="7A9C42F4" w14:textId="77777777" w:rsidTr="006D314D">
        <w:tc>
          <w:tcPr>
            <w:tcW w:w="473" w:type="dxa"/>
            <w:shd w:val="clear" w:color="auto" w:fill="auto"/>
          </w:tcPr>
          <w:p w14:paraId="5044AD5D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75BBA791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Proia</w:t>
            </w:r>
          </w:p>
        </w:tc>
        <w:tc>
          <w:tcPr>
            <w:tcW w:w="1701" w:type="dxa"/>
            <w:shd w:val="clear" w:color="auto" w:fill="auto"/>
          </w:tcPr>
          <w:p w14:paraId="3B185D43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Giampiero</w:t>
            </w:r>
          </w:p>
        </w:tc>
        <w:tc>
          <w:tcPr>
            <w:tcW w:w="1984" w:type="dxa"/>
            <w:shd w:val="clear" w:color="auto" w:fill="auto"/>
          </w:tcPr>
          <w:p w14:paraId="30BEA949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Giurisprudenza</w:t>
            </w:r>
          </w:p>
        </w:tc>
        <w:tc>
          <w:tcPr>
            <w:tcW w:w="1985" w:type="dxa"/>
            <w:shd w:val="clear" w:color="auto" w:fill="auto"/>
          </w:tcPr>
          <w:p w14:paraId="1D71161C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Professore Ordinario</w:t>
            </w:r>
          </w:p>
        </w:tc>
        <w:tc>
          <w:tcPr>
            <w:tcW w:w="1559" w:type="dxa"/>
          </w:tcPr>
          <w:p w14:paraId="1669F9AE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6D314D" w14:paraId="3C61037C" w14:textId="77777777" w:rsidTr="006D314D">
        <w:tc>
          <w:tcPr>
            <w:tcW w:w="473" w:type="dxa"/>
            <w:shd w:val="clear" w:color="auto" w:fill="auto"/>
          </w:tcPr>
          <w:p w14:paraId="57C17410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338E7988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Russo</w:t>
            </w:r>
          </w:p>
          <w:p w14:paraId="7BD92993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701" w:type="dxa"/>
            <w:shd w:val="clear" w:color="auto" w:fill="auto"/>
          </w:tcPr>
          <w:p w14:paraId="551CDE11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Maria Teresa</w:t>
            </w:r>
          </w:p>
          <w:p w14:paraId="4F802125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84" w:type="dxa"/>
            <w:shd w:val="clear" w:color="auto" w:fill="auto"/>
          </w:tcPr>
          <w:p w14:paraId="018462A9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4EC9952E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Professore Associato</w:t>
            </w:r>
          </w:p>
        </w:tc>
        <w:tc>
          <w:tcPr>
            <w:tcW w:w="1559" w:type="dxa"/>
          </w:tcPr>
          <w:p w14:paraId="266CF0DD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6D314D" w14:paraId="6035E10F" w14:textId="77777777" w:rsidTr="006D314D">
        <w:tc>
          <w:tcPr>
            <w:tcW w:w="473" w:type="dxa"/>
            <w:shd w:val="clear" w:color="auto" w:fill="auto"/>
          </w:tcPr>
          <w:p w14:paraId="18F3774E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4F34A807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Costa</w:t>
            </w:r>
          </w:p>
        </w:tc>
        <w:tc>
          <w:tcPr>
            <w:tcW w:w="1701" w:type="dxa"/>
            <w:shd w:val="clear" w:color="auto" w:fill="auto"/>
          </w:tcPr>
          <w:p w14:paraId="321EF354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Cecilia</w:t>
            </w:r>
          </w:p>
        </w:tc>
        <w:tc>
          <w:tcPr>
            <w:tcW w:w="1984" w:type="dxa"/>
            <w:shd w:val="clear" w:color="auto" w:fill="auto"/>
          </w:tcPr>
          <w:p w14:paraId="6869AEBC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Scienze della Formazione </w:t>
            </w:r>
          </w:p>
        </w:tc>
        <w:tc>
          <w:tcPr>
            <w:tcW w:w="1985" w:type="dxa"/>
            <w:shd w:val="clear" w:color="auto" w:fill="auto"/>
          </w:tcPr>
          <w:p w14:paraId="39615E9B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Professore Associato </w:t>
            </w:r>
          </w:p>
        </w:tc>
        <w:tc>
          <w:tcPr>
            <w:tcW w:w="1559" w:type="dxa"/>
          </w:tcPr>
          <w:p w14:paraId="677720E5" w14:textId="77777777" w:rsidR="007D37EB" w:rsidRDefault="007D37EB" w:rsidP="00D37606">
            <w:pPr>
              <w:ind w:left="9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5BA61D2A" w14:textId="77777777" w:rsidR="007D37EB" w:rsidRDefault="007D37EB" w:rsidP="007D37E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0EB9CB19" w14:textId="77777777" w:rsidR="007D37EB" w:rsidRDefault="007D37EB" w:rsidP="007D37EB">
      <w:pPr>
        <w:jc w:val="center"/>
        <w:rPr>
          <w:rFonts w:ascii="Arial" w:eastAsia="Arial" w:hAnsi="Arial" w:cs="Arial"/>
          <w:b/>
        </w:rPr>
      </w:pPr>
    </w:p>
    <w:p w14:paraId="08B134B5" w14:textId="77777777" w:rsidR="007D37EB" w:rsidRPr="000230FC" w:rsidRDefault="007D37EB" w:rsidP="007D37EB">
      <w:r w:rsidRPr="000230FC">
        <w:rPr>
          <w:rFonts w:ascii="Book Antiqua" w:hAnsi="Book Antiqua"/>
          <w:b/>
          <w:bCs/>
          <w:color w:val="000000"/>
          <w:sz w:val="28"/>
          <w:szCs w:val="28"/>
        </w:rPr>
        <w:t>Esperti impegnati nell’Attività didattica**</w:t>
      </w:r>
    </w:p>
    <w:p w14:paraId="113FC731" w14:textId="77777777" w:rsidR="007D37EB" w:rsidRPr="000230FC" w:rsidRDefault="007D37EB" w:rsidP="007D37EB"/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501"/>
        <w:gridCol w:w="1482"/>
        <w:gridCol w:w="3580"/>
        <w:gridCol w:w="2367"/>
      </w:tblGrid>
      <w:tr w:rsidR="007D37EB" w:rsidRPr="000230FC" w14:paraId="3DD6BDE8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9688F" w14:textId="77777777" w:rsidR="007D37EB" w:rsidRPr="000230FC" w:rsidRDefault="007D37EB" w:rsidP="00D37606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D13E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1A2F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4D47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795B2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Qualifica</w:t>
            </w:r>
          </w:p>
        </w:tc>
      </w:tr>
      <w:tr w:rsidR="007D37EB" w:rsidRPr="000230FC" w14:paraId="3123A207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04ADD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4FB7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Bonalumi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FF5BF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Simona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38159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Fondazione Consulenti per il Lavoro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5E874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2B092BCB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BBD76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02651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Capogna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AD21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Stefania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46481" w14:textId="77777777" w:rsidR="00FC6F50" w:rsidRDefault="00FC6F50" w:rsidP="00D3760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Professore associato </w:t>
            </w:r>
          </w:p>
          <w:p w14:paraId="3E12FD51" w14:textId="59179055" w:rsidR="007D37EB" w:rsidRPr="000230FC" w:rsidRDefault="007D37EB" w:rsidP="001B05BD">
            <w:r w:rsidRPr="000230FC">
              <w:rPr>
                <w:rFonts w:ascii="Book Antiqua" w:hAnsi="Book Antiqua"/>
                <w:color w:val="000000"/>
              </w:rPr>
              <w:t>Link Campus University e 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DA595" w14:textId="19F1250A" w:rsidR="00334EC0" w:rsidRPr="000230FC" w:rsidRDefault="00FC6F50" w:rsidP="00334EC0">
            <w:r>
              <w:rPr>
                <w:rFonts w:ascii="Book Antiqua" w:hAnsi="Book Antiqua"/>
                <w:color w:val="000000"/>
              </w:rPr>
              <w:t>Affidamento esterno</w:t>
            </w:r>
          </w:p>
          <w:p w14:paraId="798CD660" w14:textId="207A7CAC" w:rsidR="007D37EB" w:rsidRPr="000230FC" w:rsidRDefault="007D37EB" w:rsidP="00D37606">
            <w:pPr>
              <w:spacing w:line="0" w:lineRule="atLeast"/>
              <w:jc w:val="both"/>
            </w:pPr>
          </w:p>
        </w:tc>
      </w:tr>
      <w:tr w:rsidR="007D37EB" w:rsidRPr="000230FC" w14:paraId="54D02882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1DB99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22FB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Dafano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C21C5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Fabrizio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84A33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Accademia dei Professionisti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F5F19" w14:textId="66263A53" w:rsidR="007D37EB" w:rsidRPr="000230FC" w:rsidRDefault="00334EC0" w:rsidP="001B05BD">
            <w:r w:rsidRPr="000230FC">
              <w:rPr>
                <w:rFonts w:ascii="Book Antiqua" w:hAnsi="Book Antiqua"/>
                <w:color w:val="000000"/>
              </w:rPr>
              <w:t xml:space="preserve">Docente </w:t>
            </w:r>
            <w:r>
              <w:rPr>
                <w:rFonts w:ascii="Book Antiqua" w:hAnsi="Book Antiqua"/>
                <w:color w:val="000000"/>
              </w:rPr>
              <w:t xml:space="preserve">a contratto </w:t>
            </w:r>
          </w:p>
        </w:tc>
      </w:tr>
      <w:tr w:rsidR="007D37EB" w:rsidRPr="000230FC" w14:paraId="0BE9C6DA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E8AE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132CD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Grassi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6C946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Monica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4645D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Esperta HR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F9C3D" w14:textId="290D4F7D" w:rsidR="007D37EB" w:rsidRPr="000230FC" w:rsidRDefault="007D37EB" w:rsidP="001B05BD"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52242EF3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E41E2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246C7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Cilona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22BAB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Book Antiqua" w:hAnsi="Book Antiqua"/>
                <w:color w:val="000000"/>
              </w:rPr>
              <w:t>Chiara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1FDC4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</w:rPr>
              <w:t>PHD Università Roma Tre;</w:t>
            </w:r>
          </w:p>
          <w:p w14:paraId="6B50F5FB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Direzione II Università degli Studi di Roma Tor Vergata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99DB7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0C6A0467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A0654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1AD7D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Fanelli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9809B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Paola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9F3C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Responsabile Area Comunicazione, Relazioni Istituzionali e Qualità Fondo Pensioni BNL - Gruppo BnpParibas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4B46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01798754" w14:textId="77777777" w:rsidTr="00AC4445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7983E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85E8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Lai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F89B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Marco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2B9B9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Centro Studi CISL, Firenze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BC74B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73B0053B" w14:textId="77777777" w:rsidTr="00AC4445">
        <w:trPr>
          <w:trHeight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95764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A61CF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Limardo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164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Enrico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F973C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Fondazione Consulenti per il Lavoro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9BE06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</w:rPr>
              <w:t>Direttore Fondazione Consulenti per il Lavoro e</w:t>
            </w:r>
          </w:p>
          <w:p w14:paraId="527BD53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015DBE88" w14:textId="77777777" w:rsidTr="00AC4445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5AF9B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E9ADC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Mazza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7C3B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Luigi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B01A4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Fondatore Italia Camp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1635" w14:textId="6DFFCBAD" w:rsidR="007D37EB" w:rsidRPr="000230FC" w:rsidRDefault="007D37EB" w:rsidP="001B05BD"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44ECA904" w14:textId="77777777" w:rsidTr="00AC4445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321A1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DD622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Nulli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CC7F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Sabrina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09271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Area Risorse Umane ATAC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EE3F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19E0243F" w14:textId="77777777" w:rsidTr="00AC4445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CC51C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2A80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Serreri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4DAC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Paolino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FB27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Scienze della Formazione dell’Università degli studi di Roma Tre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7F008" w14:textId="4C93A405" w:rsidR="007D37EB" w:rsidRPr="000230FC" w:rsidRDefault="007D37EB" w:rsidP="000A7728">
            <w:r w:rsidRPr="000230FC">
              <w:rPr>
                <w:rFonts w:ascii="Book Antiqua" w:hAnsi="Book Antiqua"/>
                <w:color w:val="000000"/>
              </w:rPr>
              <w:t xml:space="preserve">Docente </w:t>
            </w:r>
            <w:r w:rsidR="00334EC0">
              <w:rPr>
                <w:rFonts w:ascii="Book Antiqua" w:hAnsi="Book Antiqua"/>
                <w:color w:val="000000"/>
              </w:rPr>
              <w:t xml:space="preserve">a contratto </w:t>
            </w:r>
          </w:p>
        </w:tc>
      </w:tr>
      <w:tr w:rsidR="007D37EB" w:rsidRPr="000230FC" w14:paraId="62AFFAAC" w14:textId="77777777" w:rsidTr="00AC444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475A" w14:textId="77777777" w:rsidR="007D37EB" w:rsidRPr="000230FC" w:rsidRDefault="007D37EB" w:rsidP="00D37606">
            <w:pPr>
              <w:spacing w:line="0" w:lineRule="atLeast"/>
              <w:jc w:val="both"/>
            </w:pPr>
            <w:r w:rsidRPr="000230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D169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Paone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8A952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Luca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A26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Fondazione Consulenti per il Lavoro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2DAC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13EE18C1" w14:textId="77777777" w:rsidTr="00AC444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A66D4" w14:textId="61B3ADE1" w:rsidR="007D37EB" w:rsidRPr="000230FC" w:rsidRDefault="000A7728" w:rsidP="00D37606">
            <w:pPr>
              <w:spacing w:line="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7C1FB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Rolli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9BAD7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Giuseppe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178DD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Formatore-Coach Consorzio ELIS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676F3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5D3981CB" w14:textId="77777777" w:rsidTr="00AC444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86920" w14:textId="48DB8AFE" w:rsidR="007D37EB" w:rsidRPr="000230FC" w:rsidRDefault="000A7728" w:rsidP="00D37606">
            <w:pPr>
              <w:spacing w:line="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5AF43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Silvestri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97D9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Vincenzo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B3913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Fondazione Consulenti per il Lavoro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94E31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6AF8F7A5" w14:textId="77777777" w:rsidTr="00AC4445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53A57" w14:textId="57AF8858" w:rsidR="007D37EB" w:rsidRPr="000230FC" w:rsidRDefault="000A7728" w:rsidP="00D37606">
            <w:pPr>
              <w:spacing w:line="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BDD2B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091F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Mariella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D7FD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Diversity Opportunity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0D6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7D37EB" w:rsidRPr="000230FC" w14:paraId="008E421D" w14:textId="77777777" w:rsidTr="00AC4445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1681B" w14:textId="4060C196" w:rsidR="007D37EB" w:rsidRPr="000230FC" w:rsidRDefault="000A7728" w:rsidP="00D37606">
            <w:pPr>
              <w:spacing w:line="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3B4B1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Russo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7BEE5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Fabrizio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333C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Esperto Etica e Business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72CC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Docente del Master</w:t>
            </w:r>
          </w:p>
        </w:tc>
      </w:tr>
      <w:tr w:rsidR="00AC4445" w:rsidRPr="000230FC" w14:paraId="7FE79D03" w14:textId="77777777" w:rsidTr="00AC4445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9361D" w14:textId="13DF9AD0" w:rsidR="00AC4445" w:rsidRDefault="00AC4445" w:rsidP="00D3760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E0113" w14:textId="54836A99" w:rsidR="00AC4445" w:rsidRPr="000230FC" w:rsidRDefault="00AC4445" w:rsidP="00D37606">
            <w:pPr>
              <w:spacing w:line="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Serreri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C308F" w14:textId="073B06DF" w:rsidR="00AC4445" w:rsidRPr="000230FC" w:rsidRDefault="00AC4445" w:rsidP="00D37606">
            <w:pPr>
              <w:spacing w:line="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Paolino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FC520" w14:textId="33A9D506" w:rsidR="00AC4445" w:rsidRPr="000230FC" w:rsidRDefault="00AC4445" w:rsidP="00D37606">
            <w:pPr>
              <w:spacing w:line="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Scienze della Formazione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A3B09" w14:textId="445885A2" w:rsidR="00AC4445" w:rsidRPr="000230FC" w:rsidRDefault="00AC4445" w:rsidP="00D37606">
            <w:pPr>
              <w:spacing w:line="0" w:lineRule="atLeas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Professore a contratto</w:t>
            </w:r>
          </w:p>
        </w:tc>
      </w:tr>
    </w:tbl>
    <w:p w14:paraId="4F45A6D7" w14:textId="77777777" w:rsidR="004137D9" w:rsidRPr="004137D9" w:rsidRDefault="004137D9" w:rsidP="7ADE7A7F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6C8B0868" w14:textId="3C2B8C01" w:rsidR="007D37EB" w:rsidRPr="004137D9" w:rsidRDefault="007D37EB" w:rsidP="7ADE7A7F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**Sono indicati gli esperti che alla data di presentazione del regolamento didattico risultano aggiudicatari di compiti didattici a seguito della conclusione delle procedure</w:t>
      </w:r>
      <w:r w:rsidR="004137D9"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previste </w:t>
      </w:r>
      <w:r w:rsidR="004137D9" w:rsidRPr="004137D9">
        <w:rPr>
          <w:rFonts w:ascii="Arial" w:hAnsi="Arial" w:cs="Arial"/>
          <w:b/>
          <w:i/>
          <w:iCs/>
          <w:color w:val="000000"/>
          <w:sz w:val="20"/>
          <w:szCs w:val="20"/>
        </w:rPr>
        <w:t>dall'Art. 31bis del "Regolamento di Ateneo per la chiamata ed il conferimento di incarichi di insegnamento" </w:t>
      </w:r>
      <w:r w:rsidR="004137D9" w:rsidRPr="004137D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2CCE6EA0" w14:textId="77777777" w:rsidR="007D37EB" w:rsidRDefault="007D37EB" w:rsidP="007D37EB">
      <w:pPr>
        <w:jc w:val="center"/>
        <w:rPr>
          <w:rFonts w:ascii="Arial" w:eastAsia="Arial" w:hAnsi="Arial" w:cs="Arial"/>
          <w:b/>
        </w:rPr>
      </w:pPr>
    </w:p>
    <w:p w14:paraId="0676C446" w14:textId="77777777" w:rsidR="007D37EB" w:rsidRDefault="007D37EB" w:rsidP="007D37EB">
      <w:pPr>
        <w:pStyle w:val="Titol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554643C" w14:textId="77777777" w:rsidR="007D37EB" w:rsidRDefault="007D37EB" w:rsidP="007D37EB">
      <w:pPr>
        <w:pStyle w:val="Titol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PARTE II - REGOLAMENTO DIDATTICO ORGANIZZATIVO</w:t>
      </w:r>
    </w:p>
    <w:p w14:paraId="61960B1E" w14:textId="77777777" w:rsidR="007D37EB" w:rsidRDefault="007D37EB" w:rsidP="007D37EB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6729"/>
      </w:tblGrid>
      <w:tr w:rsidR="007D37EB" w14:paraId="142C75C9" w14:textId="77777777" w:rsidTr="7ADE7A7F">
        <w:tc>
          <w:tcPr>
            <w:tcW w:w="2901" w:type="dxa"/>
            <w:shd w:val="clear" w:color="auto" w:fill="auto"/>
          </w:tcPr>
          <w:p w14:paraId="54355603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Analisi del fabbisogno formativo</w:t>
            </w:r>
          </w:p>
        </w:tc>
        <w:tc>
          <w:tcPr>
            <w:tcW w:w="6729" w:type="dxa"/>
            <w:shd w:val="clear" w:color="auto" w:fill="auto"/>
          </w:tcPr>
          <w:p w14:paraId="1D31A24F" w14:textId="24960977" w:rsidR="007D37EB" w:rsidRDefault="007D37EB" w:rsidP="00D37606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Book Antiqua" w:eastAsia="Book Antiqua" w:hAnsi="Book Antiqua" w:cs="Book Antiqua"/>
              </w:rPr>
              <w:t>I processi di globalizzazione con l’affermazione di mercati sempre più competitivi; nuovi e diversificati modelli organizzativi; cambiamento dei processi produttivi, di sviluppo e di commercializzazione; rapida evoluzione delle tecnologie e processi di internalizzazione richiedono l’acquisizione di competenze sempre più articolate sul fronte della Direzione delle Risorse Umane. La valorizzazione delle risorse umane nelle organizzazioni (pubbliche e private) diventa il nodo nevralgico dello sviluppo, dell’innovazione e del miglioramento continuo. Per tutti questi motivi, il Master in “Politiche e strumenti per la Direzione e la valorizzazione delle Risorse Umane” mira a preparare professionisti di alto livello che sappiano affrontare e dominare con padronanza gli ambiti prioritari che ne costituiscono la condizione d’esercizio.</w:t>
            </w:r>
          </w:p>
        </w:tc>
      </w:tr>
      <w:tr w:rsidR="007D37EB" w14:paraId="5EA5E626" w14:textId="77777777" w:rsidTr="7ADE7A7F">
        <w:tc>
          <w:tcPr>
            <w:tcW w:w="2901" w:type="dxa"/>
            <w:shd w:val="clear" w:color="auto" w:fill="auto"/>
          </w:tcPr>
          <w:p w14:paraId="08AF65A2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Il Corso di Studio in breve</w:t>
            </w:r>
          </w:p>
        </w:tc>
        <w:tc>
          <w:tcPr>
            <w:tcW w:w="6729" w:type="dxa"/>
            <w:shd w:val="clear" w:color="auto" w:fill="auto"/>
          </w:tcPr>
          <w:p w14:paraId="4BDAA183" w14:textId="77777777" w:rsidR="007D37EB" w:rsidRDefault="007D37EB" w:rsidP="00D3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Il Master si propone di fornire una risposta qualificata sul piano culturale-scientifico e professionale alle esigenze di formazione pedagogica, manageriale, gestionale, tecnico-culturale e didattica a coloro che esercitano o intendono prepararsi per esercitare la propria professione nel vasto campo delle risorse umane. Il Master si rivolge anche a giovani neolaureati che intendano sviluppare la loro professionalità nell’area della direzione delle risorse umane sia in aziende che in enti pubblici, ma anche a quanti già operano, a vario titolo, in ruoli di direzione, organizzazione, gestione e coordinamento e vogliano cogliere questa esperienza come opportunità di aggiornamento per accrescere le proprie competenze e capacità di problem solving.</w:t>
            </w:r>
          </w:p>
          <w:p w14:paraId="1D72F822" w14:textId="77777777" w:rsidR="007D37EB" w:rsidRDefault="007D37EB" w:rsidP="00D3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2" w:hanging="720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D37EB" w14:paraId="408DC07C" w14:textId="77777777" w:rsidTr="7ADE7A7F">
        <w:tc>
          <w:tcPr>
            <w:tcW w:w="2901" w:type="dxa"/>
            <w:shd w:val="clear" w:color="auto" w:fill="auto"/>
          </w:tcPr>
          <w:p w14:paraId="1D7B29AE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formativi specifici del Corso</w:t>
            </w:r>
          </w:p>
        </w:tc>
        <w:tc>
          <w:tcPr>
            <w:tcW w:w="6729" w:type="dxa"/>
            <w:shd w:val="clear" w:color="auto" w:fill="auto"/>
          </w:tcPr>
          <w:p w14:paraId="18FAC4F1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Il master si propone di formare una figura capace di attivare una prospettiva multidimensionale alla gestione e organizzazione delle risorse umane attraverso i seguenti ambiti tematici: </w:t>
            </w:r>
          </w:p>
          <w:p w14:paraId="67620506" w14:textId="77777777" w:rsidR="007D37EB" w:rsidRDefault="007D37EB" w:rsidP="00D37606">
            <w:pPr>
              <w:numPr>
                <w:ilvl w:val="0"/>
                <w:numId w:val="6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area gestionale e organizzativa, relativa allo sviluppo dei processi di gestione dei sistemi organizzativi complessi; </w:t>
            </w:r>
          </w:p>
          <w:p w14:paraId="3667AF37" w14:textId="77777777" w:rsidR="007D37EB" w:rsidRDefault="007D37EB" w:rsidP="00D37606">
            <w:pPr>
              <w:numPr>
                <w:ilvl w:val="0"/>
                <w:numId w:val="6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area del diritto del lavoro e delle relazioni industriali, relativa agli istituti normativi, ai temi della prevenzione, protezione e sicurezza e dell’evoluzione delle relazioni industriali; </w:t>
            </w:r>
          </w:p>
          <w:p w14:paraId="42B9AA5F" w14:textId="77777777" w:rsidR="007D37EB" w:rsidRDefault="007D37EB" w:rsidP="00D37606">
            <w:pPr>
              <w:numPr>
                <w:ilvl w:val="0"/>
                <w:numId w:val="6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area amministrazione del personale, relativa agli obblighi normativi, retributivi e contrattuali; </w:t>
            </w:r>
          </w:p>
          <w:p w14:paraId="67C9CCBC" w14:textId="77777777" w:rsidR="007D37EB" w:rsidRDefault="007D37EB" w:rsidP="00D37606">
            <w:pPr>
              <w:numPr>
                <w:ilvl w:val="0"/>
                <w:numId w:val="6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area direzione e sviluppo delle risorse umane, attinente al tema della leadership, della gestione di gruppi di lavoro e della delega; </w:t>
            </w:r>
          </w:p>
          <w:p w14:paraId="43C03A6A" w14:textId="77777777" w:rsidR="007D37EB" w:rsidRDefault="007D37EB" w:rsidP="00D37606">
            <w:pPr>
              <w:numPr>
                <w:ilvl w:val="0"/>
                <w:numId w:val="6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 xml:space="preserve">area selezione, formazione e valutazione, riferita alla gestione dei processi di selezione, alla rilevazione dei bisogni formativi per la progettazione, erogazione e valutazione di interventi di formazione e aggiornamento; </w:t>
            </w:r>
          </w:p>
        </w:tc>
      </w:tr>
      <w:tr w:rsidR="007D37EB" w14:paraId="5F92A25C" w14:textId="77777777" w:rsidTr="7ADE7A7F">
        <w:trPr>
          <w:trHeight w:val="150"/>
        </w:trPr>
        <w:tc>
          <w:tcPr>
            <w:tcW w:w="2901" w:type="dxa"/>
            <w:shd w:val="clear" w:color="auto" w:fill="auto"/>
          </w:tcPr>
          <w:p w14:paraId="191E35E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Sbocchi occupazionali</w:t>
            </w:r>
          </w:p>
        </w:tc>
        <w:tc>
          <w:tcPr>
            <w:tcW w:w="6729" w:type="dxa"/>
            <w:shd w:val="clear" w:color="auto" w:fill="auto"/>
          </w:tcPr>
          <w:p w14:paraId="3707BFFB" w14:textId="77777777" w:rsidR="007D37EB" w:rsidRDefault="007D37EB" w:rsidP="00D37606">
            <w:pPr>
              <w:numPr>
                <w:ilvl w:val="0"/>
                <w:numId w:val="2"/>
              </w:numPr>
              <w:ind w:left="323" w:hanging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Selezione e valutazione del personale presso aziende, enti pubblici, associazioni imprenditoriali, organizzazioni sindacali e agenzie di intermediazione, outplacement e somministrazione del lavoro.</w:t>
            </w:r>
          </w:p>
          <w:p w14:paraId="3F5CD5D4" w14:textId="77777777" w:rsidR="007D37EB" w:rsidRDefault="007D37EB" w:rsidP="00D37606">
            <w:pPr>
              <w:numPr>
                <w:ilvl w:val="0"/>
                <w:numId w:val="2"/>
              </w:numPr>
              <w:ind w:left="323" w:hanging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Gestione dei processi formativi all’interno di aziende, associazioni imprenditoriali, organizzazioni sindacali strutture e agenzie di consulenza e formazione del personale.</w:t>
            </w:r>
          </w:p>
          <w:p w14:paraId="6783F117" w14:textId="77777777" w:rsidR="007D37EB" w:rsidRDefault="007D37EB" w:rsidP="00D37606">
            <w:pPr>
              <w:numPr>
                <w:ilvl w:val="0"/>
                <w:numId w:val="2"/>
              </w:numPr>
              <w:ind w:left="323" w:hanging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Gestione dei processi amministrativi-contrattualistici presso Consulenti del lavoro.</w:t>
            </w:r>
          </w:p>
          <w:p w14:paraId="4BC4FFB5" w14:textId="77777777" w:rsidR="007D37EB" w:rsidRDefault="007D37EB" w:rsidP="00D37606">
            <w:pPr>
              <w:numPr>
                <w:ilvl w:val="0"/>
                <w:numId w:val="2"/>
              </w:numPr>
              <w:ind w:left="323" w:hanging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Attivazione di percorsi di empowerment del soggetto quali orientamento, bilancio di competenze presso agenzie formative o servizi per l’impiego.</w:t>
            </w:r>
          </w:p>
        </w:tc>
      </w:tr>
      <w:tr w:rsidR="007D37EB" w14:paraId="2700F0F5" w14:textId="77777777" w:rsidTr="7ADE7A7F">
        <w:tc>
          <w:tcPr>
            <w:tcW w:w="2901" w:type="dxa"/>
            <w:shd w:val="clear" w:color="auto" w:fill="auto"/>
          </w:tcPr>
          <w:p w14:paraId="176B9AE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Capacità di apprendimento</w:t>
            </w:r>
          </w:p>
        </w:tc>
        <w:tc>
          <w:tcPr>
            <w:tcW w:w="6729" w:type="dxa"/>
            <w:shd w:val="clear" w:color="auto" w:fill="auto"/>
          </w:tcPr>
          <w:p w14:paraId="468FBB06" w14:textId="2683F08B" w:rsidR="00224971" w:rsidRPr="00282D5F" w:rsidRDefault="00224971" w:rsidP="00282D5F">
            <w:pPr>
              <w:pStyle w:val="Paragrafoelenco"/>
              <w:numPr>
                <w:ilvl w:val="0"/>
                <w:numId w:val="24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282D5F">
              <w:rPr>
                <w:rFonts w:ascii="Book Antiqua" w:hAnsi="Book Antiqua"/>
                <w:color w:val="000000" w:themeColor="text1"/>
              </w:rPr>
              <w:t>Capacità di riconoscere il proprio bisogno formativo</w:t>
            </w:r>
          </w:p>
          <w:p w14:paraId="1306B371" w14:textId="5D28DE84" w:rsidR="00224971" w:rsidRPr="00282D5F" w:rsidRDefault="00224971" w:rsidP="00282D5F">
            <w:pPr>
              <w:pStyle w:val="Paragrafoelenco"/>
              <w:numPr>
                <w:ilvl w:val="0"/>
                <w:numId w:val="24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282D5F">
              <w:rPr>
                <w:rFonts w:ascii="Book Antiqua" w:hAnsi="Book Antiqua"/>
                <w:color w:val="000000" w:themeColor="text1"/>
              </w:rPr>
              <w:t>Capacità di ricercare opportunità di aggiornamento delle proprie conoscenze e competenze</w:t>
            </w:r>
          </w:p>
          <w:p w14:paraId="031EBCDD" w14:textId="42FBF81E" w:rsidR="00224971" w:rsidRPr="00282D5F" w:rsidRDefault="00224971" w:rsidP="00282D5F">
            <w:pPr>
              <w:pStyle w:val="Paragrafoelenco"/>
              <w:numPr>
                <w:ilvl w:val="0"/>
                <w:numId w:val="24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282D5F">
              <w:rPr>
                <w:rFonts w:ascii="Book Antiqua" w:hAnsi="Book Antiqua"/>
                <w:color w:val="000000" w:themeColor="text1"/>
              </w:rPr>
              <w:t>capacità di iniziativa e di miglioramento e sviluppo professionale</w:t>
            </w:r>
          </w:p>
          <w:p w14:paraId="20959EFC" w14:textId="47214BDD" w:rsidR="007D37EB" w:rsidRPr="00282D5F" w:rsidRDefault="00224971" w:rsidP="00282D5F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/>
              </w:rPr>
            </w:pPr>
            <w:r w:rsidRPr="00282D5F">
              <w:rPr>
                <w:rFonts w:ascii="Book Antiqua" w:hAnsi="Book Antiqua"/>
                <w:color w:val="000000" w:themeColor="text1"/>
              </w:rPr>
              <w:t>capacità di adattamento e interazione all’interno di situazioni diversificate</w:t>
            </w:r>
          </w:p>
        </w:tc>
      </w:tr>
      <w:tr w:rsidR="007D37EB" w14:paraId="271B92A8" w14:textId="77777777" w:rsidTr="7ADE7A7F">
        <w:tc>
          <w:tcPr>
            <w:tcW w:w="2901" w:type="dxa"/>
            <w:shd w:val="clear" w:color="auto" w:fill="auto"/>
          </w:tcPr>
          <w:p w14:paraId="6A289E73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Conoscenza e comprensione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38B81" w14:textId="77777777" w:rsidR="007D37EB" w:rsidRDefault="007D37EB" w:rsidP="00D37606">
            <w:pPr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Appropriata conoscenza delle migliori soluzioni amministrative, formative e contrattualistiche connesse alla selezione all'inserimento, alla gestione e alla valorizzazione del personale in tutte le sue fasi.</w:t>
            </w:r>
          </w:p>
        </w:tc>
      </w:tr>
      <w:tr w:rsidR="007D37EB" w14:paraId="11AF9B6C" w14:textId="77777777" w:rsidTr="7ADE7A7F">
        <w:tc>
          <w:tcPr>
            <w:tcW w:w="2901" w:type="dxa"/>
            <w:shd w:val="clear" w:color="auto" w:fill="auto"/>
          </w:tcPr>
          <w:p w14:paraId="67D5F2B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Capacità di applicare conoscenza e comprensione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80AD" w14:textId="77777777" w:rsidR="007D37EB" w:rsidRDefault="007D37EB" w:rsidP="00D37606">
            <w:pPr>
              <w:numPr>
                <w:ilvl w:val="0"/>
                <w:numId w:val="8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Capacità nel programmare e gestire un percorso di selezione del personale dalla fase di recruiting alla collocazione al lavoro</w:t>
            </w:r>
          </w:p>
          <w:p w14:paraId="2E2B26EB" w14:textId="77777777" w:rsidR="007D37EB" w:rsidRDefault="007D37EB" w:rsidP="00D37606">
            <w:pPr>
              <w:numPr>
                <w:ilvl w:val="0"/>
                <w:numId w:val="8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Capacità nel programmare e gestire percorsi di formazione e valorizzazione delle risorse umane Capacità nel progettare, organizzare e valutare un percorso formativo in tutte le sue fasi</w:t>
            </w:r>
          </w:p>
          <w:p w14:paraId="4880D671" w14:textId="77777777" w:rsidR="007D37EB" w:rsidRDefault="007D37EB" w:rsidP="00D37606">
            <w:pPr>
              <w:numPr>
                <w:ilvl w:val="0"/>
                <w:numId w:val="8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Capacità nella progettazione e valutazione di un percorso di bilancio di competenze o percorsi di crescita personale.</w:t>
            </w:r>
          </w:p>
        </w:tc>
      </w:tr>
      <w:tr w:rsidR="007D37EB" w14:paraId="768DAE17" w14:textId="77777777" w:rsidTr="7ADE7A7F">
        <w:tc>
          <w:tcPr>
            <w:tcW w:w="2901" w:type="dxa"/>
            <w:shd w:val="clear" w:color="auto" w:fill="auto"/>
          </w:tcPr>
          <w:p w14:paraId="18EA4711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Riconoscimento delle competenze pregresse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51FEE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 richiesta di eventuali competenze pregresse può essere inoltrata al Direttore del Master sulla base di comprovata documentazione che attesti gli apprendimenti in ingresso. </w:t>
            </w:r>
          </w:p>
          <w:p w14:paraId="3596D59D" w14:textId="77777777" w:rsidR="007D37EB" w:rsidRDefault="007D37EB" w:rsidP="00D37606">
            <w:pPr>
              <w:tabs>
                <w:tab w:val="left" w:pos="246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La documentazione sarà valutata dal Consiglio del Master per il riconoscimento di eventuali crediti. Per tale valutazione il Consiglio del Master può chiedere al candidato la presentazione di riscontri documentati.</w:t>
            </w:r>
          </w:p>
        </w:tc>
      </w:tr>
      <w:tr w:rsidR="007D37EB" w14:paraId="4D1F2EEF" w14:textId="77777777" w:rsidTr="7ADE7A7F">
        <w:tc>
          <w:tcPr>
            <w:tcW w:w="2901" w:type="dxa"/>
            <w:shd w:val="clear" w:color="auto" w:fill="auto"/>
          </w:tcPr>
          <w:p w14:paraId="345CA231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Prove intermedie e finali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6F2C3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Eventuali </w:t>
            </w:r>
            <w:r>
              <w:rPr>
                <w:rFonts w:ascii="Book Antiqua" w:eastAsia="Book Antiqua" w:hAnsi="Book Antiqua" w:cs="Book Antiqua"/>
                <w:b/>
              </w:rPr>
              <w:t>Prove intermedie</w:t>
            </w:r>
            <w:r>
              <w:rPr>
                <w:rFonts w:ascii="Book Antiqua" w:eastAsia="Book Antiqua" w:hAnsi="Book Antiqua" w:cs="Book Antiqua"/>
              </w:rPr>
              <w:t xml:space="preserve">, che consistono in: </w:t>
            </w:r>
          </w:p>
          <w:p w14:paraId="4B5C0F30" w14:textId="77777777" w:rsidR="007D37EB" w:rsidRDefault="007D37EB" w:rsidP="00D37606">
            <w:pPr>
              <w:numPr>
                <w:ilvl w:val="0"/>
                <w:numId w:val="11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 xml:space="preserve">prove di autoverifica on line per gli insegnamenti a distanza </w:t>
            </w:r>
          </w:p>
          <w:p w14:paraId="25BF70F1" w14:textId="77777777" w:rsidR="007D37EB" w:rsidRDefault="007D37EB" w:rsidP="00D37606">
            <w:pPr>
              <w:numPr>
                <w:ilvl w:val="0"/>
                <w:numId w:val="11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lavori di gruppo, progetti e relazioni di approfondimento e/o recupero connessi ai singoli moduli didattici che prevedono parte di attività in presenza </w:t>
            </w:r>
          </w:p>
          <w:p w14:paraId="3C5C927C" w14:textId="77777777" w:rsidR="007D37EB" w:rsidRDefault="007D37EB" w:rsidP="00D37606">
            <w:pPr>
              <w:numPr>
                <w:ilvl w:val="0"/>
                <w:numId w:val="12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relazione di tirocinio </w:t>
            </w:r>
          </w:p>
          <w:p w14:paraId="466C7D15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 </w:t>
            </w:r>
            <w:r>
              <w:rPr>
                <w:rFonts w:ascii="Book Antiqua" w:eastAsia="Book Antiqua" w:hAnsi="Book Antiqua" w:cs="Book Antiqua"/>
                <w:b/>
              </w:rPr>
              <w:t>Prova finale</w:t>
            </w:r>
            <w:r>
              <w:rPr>
                <w:rFonts w:ascii="Book Antiqua" w:eastAsia="Book Antiqua" w:hAnsi="Book Antiqua" w:cs="Book Antiqua"/>
              </w:rPr>
              <w:t xml:space="preserve">, che consiste in: </w:t>
            </w:r>
          </w:p>
          <w:p w14:paraId="4B0766E5" w14:textId="77777777" w:rsidR="007D37EB" w:rsidRDefault="007D37EB" w:rsidP="00D37606">
            <w:pPr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* verifica finale in modalità “quiz” sugli argomenti trattati </w:t>
            </w:r>
          </w:p>
          <w:p w14:paraId="760337FA" w14:textId="77777777" w:rsidR="007D37EB" w:rsidRDefault="007D37EB" w:rsidP="00D37606">
            <w:pPr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* elaborazione in modalità scritta di un project work teorico-pratico individuale </w:t>
            </w:r>
          </w:p>
          <w:p w14:paraId="74877B63" w14:textId="77777777" w:rsidR="007D37EB" w:rsidRDefault="007D37EB" w:rsidP="00D37606">
            <w:pPr>
              <w:ind w:left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* presentazione pubblica in presenza della tesi di project work elaborata </w:t>
            </w:r>
          </w:p>
          <w:p w14:paraId="0C9571B0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La </w:t>
            </w:r>
            <w:r>
              <w:rPr>
                <w:rFonts w:ascii="Book Antiqua" w:eastAsia="Book Antiqua" w:hAnsi="Book Antiqua" w:cs="Book Antiqua"/>
                <w:b/>
              </w:rPr>
              <w:t>valutazione finale</w:t>
            </w:r>
            <w:r>
              <w:rPr>
                <w:rFonts w:ascii="Book Antiqua" w:eastAsia="Book Antiqua" w:hAnsi="Book Antiqua" w:cs="Book Antiqua"/>
              </w:rPr>
              <w:t xml:space="preserve"> sarà espressa in termini di idoneità </w:t>
            </w:r>
          </w:p>
          <w:p w14:paraId="5C3735FE" w14:textId="77777777" w:rsidR="007D37EB" w:rsidRDefault="007D37EB" w:rsidP="00D37606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D37EB" w14:paraId="0E1915F5" w14:textId="77777777" w:rsidTr="7ADE7A7F">
        <w:tc>
          <w:tcPr>
            <w:tcW w:w="2901" w:type="dxa"/>
            <w:shd w:val="clear" w:color="auto" w:fill="auto"/>
          </w:tcPr>
          <w:p w14:paraId="4058629D" w14:textId="77777777" w:rsidR="007D37EB" w:rsidRDefault="007D37EB" w:rsidP="00D37606">
            <w:pPr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Requisiti per l’ammissione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BE812" w14:textId="396442F4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 w:rsidRPr="7ADE7A7F">
              <w:rPr>
                <w:rFonts w:ascii="Book Antiqua" w:eastAsia="Book Antiqua" w:hAnsi="Book Antiqua" w:cs="Book Antiqua"/>
              </w:rPr>
              <w:t>I Il Master è riservato a laureati in possesso di Lauree vecchio ordinamento, specialistica,</w:t>
            </w:r>
            <w:r w:rsidR="1B4A85BF" w:rsidRPr="7ADE7A7F">
              <w:rPr>
                <w:rFonts w:ascii="Book Antiqua" w:eastAsia="Book Antiqua" w:hAnsi="Book Antiqua" w:cs="Book Antiqua"/>
              </w:rPr>
              <w:t xml:space="preserve"> magistrale,</w:t>
            </w:r>
            <w:r w:rsidRPr="7ADE7A7F">
              <w:rPr>
                <w:rFonts w:ascii="Book Antiqua" w:eastAsia="Book Antiqua" w:hAnsi="Book Antiqua" w:cs="Book Antiqua"/>
              </w:rPr>
              <w:t xml:space="preserve"> Laurea triennale in qualsiasi disciplina.</w:t>
            </w:r>
          </w:p>
          <w:p w14:paraId="3E92B582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</w:p>
          <w:p w14:paraId="1D4A1432" w14:textId="77777777" w:rsidR="007D37EB" w:rsidRDefault="007D37EB" w:rsidP="00D37606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La selezione prende in considerazione criteri di merito dell’intera carriera formativa e professionale (voto di laurea, lode, PHD, master, specializzazioni, abilitazioni, pubblicazioni, stage/tirocinio, ecc; e/o ruoli di responsabilità in ambito lavorativo (direzione, coordinamento, organizzazione, settore di attività).</w:t>
            </w:r>
          </w:p>
          <w:p w14:paraId="3DF57F15" w14:textId="77777777" w:rsidR="007D37EB" w:rsidRDefault="007D37EB" w:rsidP="00D37606">
            <w:pPr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7D37EB" w14:paraId="37D0FBC9" w14:textId="77777777" w:rsidTr="7ADE7A7F">
        <w:tc>
          <w:tcPr>
            <w:tcW w:w="2901" w:type="dxa"/>
            <w:shd w:val="clear" w:color="auto" w:fill="auto"/>
          </w:tcPr>
          <w:p w14:paraId="736C1CDC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Numero minimo e massimo di ammessi</w:t>
            </w:r>
          </w:p>
        </w:tc>
        <w:tc>
          <w:tcPr>
            <w:tcW w:w="6729" w:type="dxa"/>
            <w:shd w:val="clear" w:color="auto" w:fill="auto"/>
          </w:tcPr>
          <w:p w14:paraId="159C215B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Il numero massimo degli ammessi al Master è di 60 iscritti.</w:t>
            </w:r>
          </w:p>
          <w:p w14:paraId="21B8563C" w14:textId="77777777" w:rsidR="007D37EB" w:rsidRDefault="007D37EB" w:rsidP="00D37606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</w:rPr>
              <w:t>Il numero minimo affinché il Master venga attivato è di 10 iscritti.</w:t>
            </w:r>
          </w:p>
        </w:tc>
      </w:tr>
      <w:tr w:rsidR="007D37EB" w14:paraId="30D94F78" w14:textId="77777777" w:rsidTr="7ADE7A7F">
        <w:tc>
          <w:tcPr>
            <w:tcW w:w="2901" w:type="dxa"/>
            <w:shd w:val="clear" w:color="auto" w:fill="auto"/>
          </w:tcPr>
          <w:p w14:paraId="67582C81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 di selezione</w:t>
            </w:r>
          </w:p>
        </w:tc>
        <w:tc>
          <w:tcPr>
            <w:tcW w:w="6729" w:type="dxa"/>
            <w:shd w:val="clear" w:color="auto" w:fill="auto"/>
          </w:tcPr>
          <w:p w14:paraId="3CB02C93" w14:textId="77777777" w:rsidR="007D37EB" w:rsidRDefault="007D37EB" w:rsidP="7ADE7A7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eastAsia="Book Antiqua" w:hAnsi="Book Antiqua" w:cs="Book Antiqua"/>
              </w:rPr>
            </w:pPr>
            <w:r w:rsidRPr="7ADE7A7F">
              <w:rPr>
                <w:rFonts w:ascii="Book Antiqua" w:eastAsia="Book Antiqua" w:hAnsi="Book Antiqua" w:cs="Book Antiqua"/>
              </w:rPr>
              <w:t>La selezione viene effettuata solo in caso di eccedenza delle domande pervenute rispetto al numero di ammessi possibili.</w:t>
            </w:r>
          </w:p>
          <w:p w14:paraId="4DAAE9D4" w14:textId="77777777" w:rsidR="007D37EB" w:rsidRDefault="007D37EB" w:rsidP="7ADE7A7F">
            <w:pPr>
              <w:jc w:val="both"/>
              <w:rPr>
                <w:rFonts w:ascii="Book Antiqua" w:eastAsia="Book Antiqua" w:hAnsi="Book Antiqua" w:cs="Book Antiqua"/>
                <w:i/>
                <w:iCs/>
              </w:rPr>
            </w:pPr>
            <w:r w:rsidRPr="7ADE7A7F">
              <w:rPr>
                <w:rFonts w:ascii="Book Antiqua" w:eastAsia="Book Antiqua" w:hAnsi="Book Antiqua" w:cs="Book Antiqua"/>
              </w:rPr>
              <w:t>Tale selezione prende in considerazione criteri di merito dell’intera carriera formativa e professionale (voto di laurea, lode, PHD, master, specializzazioni, abilitazioni, pubblicazioni, stage/tirocinio, etc; e/o ruoli di responsabilità in ambito lavorativo (direzione, coordinamento, organizzazione, settore di attività).</w:t>
            </w:r>
          </w:p>
        </w:tc>
      </w:tr>
      <w:tr w:rsidR="007D37EB" w14:paraId="3824364F" w14:textId="77777777" w:rsidTr="7ADE7A7F">
        <w:tc>
          <w:tcPr>
            <w:tcW w:w="2901" w:type="dxa"/>
            <w:shd w:val="clear" w:color="auto" w:fill="auto"/>
          </w:tcPr>
          <w:p w14:paraId="1BCA8630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Scadenza domande di ammissione</w:t>
            </w:r>
          </w:p>
        </w:tc>
        <w:tc>
          <w:tcPr>
            <w:tcW w:w="6729" w:type="dxa"/>
            <w:shd w:val="clear" w:color="auto" w:fill="auto"/>
          </w:tcPr>
          <w:p w14:paraId="438A9FE0" w14:textId="77777777" w:rsidR="007D37EB" w:rsidRPr="006D314D" w:rsidRDefault="007D37EB" w:rsidP="00D37606">
            <w:pPr>
              <w:jc w:val="both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6D314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 Novembre  2020</w:t>
            </w:r>
          </w:p>
        </w:tc>
      </w:tr>
      <w:tr w:rsidR="007D37EB" w14:paraId="5AB10673" w14:textId="77777777" w:rsidTr="7ADE7A7F">
        <w:tc>
          <w:tcPr>
            <w:tcW w:w="2901" w:type="dxa"/>
            <w:shd w:val="clear" w:color="auto" w:fill="auto"/>
          </w:tcPr>
          <w:p w14:paraId="604437AF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Modalità didattica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91D40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Blended</w:t>
            </w:r>
          </w:p>
          <w:p w14:paraId="4283F093" w14:textId="77777777" w:rsidR="007D37EB" w:rsidRDefault="007D37EB" w:rsidP="00D376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(Modalità mista che integra attività in presenza e attività a distanza mediante ambiente di apprendimento e-learning)</w:t>
            </w:r>
          </w:p>
        </w:tc>
      </w:tr>
      <w:tr w:rsidR="007D37EB" w14:paraId="3447E49D" w14:textId="77777777" w:rsidTr="7ADE7A7F">
        <w:tc>
          <w:tcPr>
            <w:tcW w:w="2901" w:type="dxa"/>
            <w:shd w:val="clear" w:color="auto" w:fill="auto"/>
          </w:tcPr>
          <w:p w14:paraId="54515BD1" w14:textId="77777777" w:rsidR="007D37EB" w:rsidRDefault="007D37EB" w:rsidP="00D37606">
            <w:pPr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Lingua di insegnamento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C4C4C" w14:textId="77777777" w:rsidR="007D37EB" w:rsidRDefault="007D37EB" w:rsidP="00D376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Italiano</w:t>
            </w:r>
          </w:p>
        </w:tc>
      </w:tr>
      <w:tr w:rsidR="007D37EB" w14:paraId="2A3FA988" w14:textId="77777777" w:rsidTr="7ADE7A7F">
        <w:tc>
          <w:tcPr>
            <w:tcW w:w="2901" w:type="dxa"/>
            <w:shd w:val="clear" w:color="auto" w:fill="auto"/>
          </w:tcPr>
          <w:p w14:paraId="451A2F2E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Informazioni utili agli </w:t>
            </w:r>
            <w:sdt>
              <w:sdtPr>
                <w:tag w:val="goog_rdk_1"/>
                <w:id w:val="239177267"/>
              </w:sdtPr>
              <w:sdtEndPr/>
              <w:sdtContent/>
            </w:sdt>
            <w:r>
              <w:rPr>
                <w:rFonts w:ascii="Arial" w:eastAsia="Arial" w:hAnsi="Arial" w:cs="Arial"/>
                <w:b/>
                <w:sz w:val="22"/>
                <w:szCs w:val="22"/>
              </w:rPr>
              <w:t>studenti</w:t>
            </w:r>
          </w:p>
        </w:tc>
        <w:tc>
          <w:tcPr>
            <w:tcW w:w="6729" w:type="dxa"/>
            <w:shd w:val="clear" w:color="auto" w:fill="auto"/>
          </w:tcPr>
          <w:p w14:paraId="1890D0E1" w14:textId="77777777" w:rsidR="007D37EB" w:rsidRDefault="007D37EB" w:rsidP="7ADE7A7F">
            <w:pPr>
              <w:numPr>
                <w:ilvl w:val="0"/>
                <w:numId w:val="9"/>
              </w:numPr>
              <w:jc w:val="both"/>
              <w:rPr>
                <w:rFonts w:ascii="Book Antiqua" w:eastAsia="Book Antiqua" w:hAnsi="Book Antiqua" w:cs="Book Antiqua"/>
              </w:rPr>
            </w:pPr>
            <w:r w:rsidRPr="7ADE7A7F">
              <w:rPr>
                <w:rFonts w:ascii="Book Antiqua" w:eastAsia="Book Antiqua" w:hAnsi="Book Antiqua" w:cs="Book Antiqua"/>
              </w:rPr>
              <w:t>Sono disponibili borse di studio parziali attribuite dal Consiglio del Master in base a selezione di merito come meglio specificato nei punti successivi</w:t>
            </w:r>
          </w:p>
          <w:p w14:paraId="06AA0110" w14:textId="77777777" w:rsidR="007D37EB" w:rsidRDefault="007D37EB" w:rsidP="7ADE7A7F">
            <w:pPr>
              <w:numPr>
                <w:ilvl w:val="0"/>
                <w:numId w:val="9"/>
              </w:numPr>
              <w:jc w:val="both"/>
              <w:rPr>
                <w:rFonts w:ascii="Book Antiqua" w:eastAsia="Book Antiqua" w:hAnsi="Book Antiqua" w:cs="Book Antiqua"/>
                <w:i/>
                <w:iCs/>
              </w:rPr>
            </w:pPr>
            <w:r w:rsidRPr="7ADE7A7F">
              <w:rPr>
                <w:rFonts w:ascii="Book Antiqua" w:eastAsia="Book Antiqua" w:hAnsi="Book Antiqua" w:cs="Book Antiqua"/>
              </w:rPr>
              <w:lastRenderedPageBreak/>
              <w:t xml:space="preserve">Il Master prevede l’iscrizione a 1 modulo singolo </w:t>
            </w:r>
            <w:r w:rsidRPr="7ADE7A7F">
              <w:rPr>
                <w:rFonts w:ascii="Book Antiqua" w:eastAsia="Book Antiqua" w:hAnsi="Book Antiqua" w:cs="Book Antiqua"/>
                <w:i/>
                <w:iCs/>
              </w:rPr>
              <w:t>‘Politiche e strumenti per l’orientamento e l’accompagnamento al lavoro’</w:t>
            </w:r>
          </w:p>
          <w:p w14:paraId="36A73EF9" w14:textId="77777777" w:rsidR="007D37EB" w:rsidRDefault="007D37EB" w:rsidP="7ADE7A7F">
            <w:pPr>
              <w:numPr>
                <w:ilvl w:val="0"/>
                <w:numId w:val="3"/>
              </w:numPr>
              <w:jc w:val="both"/>
              <w:rPr>
                <w:rFonts w:ascii="Book Antiqua" w:eastAsia="Book Antiqua" w:hAnsi="Book Antiqua" w:cs="Book Antiqua"/>
              </w:rPr>
            </w:pPr>
            <w:r w:rsidRPr="7ADE7A7F">
              <w:rPr>
                <w:rFonts w:ascii="Book Antiqua" w:eastAsia="Book Antiqua" w:hAnsi="Book Antiqua" w:cs="Book Antiqua"/>
              </w:rPr>
              <w:t>Il Master prevede la frequenza di max 2 uditori</w:t>
            </w:r>
          </w:p>
          <w:p w14:paraId="42F77491" w14:textId="52918472" w:rsidR="00334EC0" w:rsidRDefault="00334EC0" w:rsidP="00334EC0">
            <w:pPr>
              <w:ind w:left="720"/>
              <w:rPr>
                <w:rFonts w:ascii="Book Antiqua" w:eastAsia="Book Antiqua" w:hAnsi="Book Antiqua" w:cs="Book Antiqua"/>
              </w:rPr>
            </w:pPr>
          </w:p>
        </w:tc>
      </w:tr>
    </w:tbl>
    <w:p w14:paraId="248F2662" w14:textId="77777777" w:rsidR="007D37EB" w:rsidRDefault="007D37EB" w:rsidP="007D37EB">
      <w:pPr>
        <w:rPr>
          <w:rFonts w:ascii="Arial" w:eastAsia="Arial" w:hAnsi="Arial" w:cs="Arial"/>
          <w:sz w:val="22"/>
          <w:szCs w:val="22"/>
        </w:rPr>
      </w:pPr>
      <w:r>
        <w:lastRenderedPageBreak/>
        <w:br w:type="page"/>
      </w:r>
    </w:p>
    <w:p w14:paraId="22C04DA1" w14:textId="77777777" w:rsidR="007D37EB" w:rsidRPr="00F47ACA" w:rsidRDefault="007D37EB" w:rsidP="007D37EB">
      <w:pPr>
        <w:jc w:val="both"/>
        <w:rPr>
          <w:rFonts w:ascii="Arial" w:eastAsia="Arial" w:hAnsi="Arial" w:cs="Arial"/>
          <w:b/>
          <w:sz w:val="30"/>
          <w:szCs w:val="30"/>
        </w:rPr>
      </w:pPr>
      <w:r w:rsidRPr="00F47ACA">
        <w:rPr>
          <w:rFonts w:ascii="Arial" w:eastAsia="Arial" w:hAnsi="Arial" w:cs="Arial"/>
          <w:b/>
          <w:sz w:val="30"/>
          <w:szCs w:val="30"/>
        </w:rPr>
        <w:lastRenderedPageBreak/>
        <w:t>Piano delle Attività Formative</w:t>
      </w:r>
    </w:p>
    <w:p w14:paraId="466ECCAA" w14:textId="77777777" w:rsidR="007D37EB" w:rsidRPr="000230FC" w:rsidRDefault="007D37EB" w:rsidP="007D37EB">
      <w:r w:rsidRPr="000230FC">
        <w:rPr>
          <w:rFonts w:ascii="Book Antiqua" w:hAnsi="Book Antiqua"/>
          <w:b/>
          <w:bCs/>
          <w:color w:val="000000"/>
        </w:rPr>
        <w:t>(Insegnamenti, Seminari di studio e di ricerca, Stage, Prova finale)</w:t>
      </w:r>
    </w:p>
    <w:tbl>
      <w:tblPr>
        <w:tblW w:w="9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1620"/>
        <w:gridCol w:w="825"/>
        <w:gridCol w:w="825"/>
        <w:gridCol w:w="1319"/>
        <w:gridCol w:w="1089"/>
      </w:tblGrid>
      <w:tr w:rsidR="007D37EB" w:rsidRPr="000230FC" w14:paraId="00157C94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E71EC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Titolo in italiano e in inglese e docente di riferimento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52E3E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Settore scientifico disciplinare</w:t>
            </w:r>
          </w:p>
          <w:p w14:paraId="3CDBF39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(SSD)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DA7D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CFU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E0E0C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Ore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DBBB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Tipo Attività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882F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b/>
                <w:bCs/>
                <w:color w:val="000000"/>
              </w:rPr>
              <w:t>Lingua</w:t>
            </w:r>
          </w:p>
        </w:tc>
      </w:tr>
      <w:tr w:rsidR="007D37EB" w:rsidRPr="000230FC" w14:paraId="0862A7D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8DF61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Prevenzione, sicurezza e privacy nei luoghi di lavoro </w:t>
            </w:r>
          </w:p>
          <w:p w14:paraId="137E6D20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Prevention, safety and privacy in the workplace</w:t>
            </w:r>
          </w:p>
          <w:p w14:paraId="742D206A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Marco Lai)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180C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IUS/07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5953A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AAA7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B54C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0283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E9C09B8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C791B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Gestione delle diversità e conciliazione tra lavoro e vita familiare </w:t>
            </w:r>
          </w:p>
          <w:p w14:paraId="7E4ED087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Diversity Management e Work Life Balance</w:t>
            </w:r>
          </w:p>
          <w:p w14:paraId="30A2D57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(Dott.ssa Chiara Cilona)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2F00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FC557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2717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71042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798C1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09C0DE5E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D9702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Dall’analisi dei bisogni formativi alla progettazione e valutazione degli interventi</w:t>
            </w:r>
          </w:p>
          <w:p w14:paraId="77070648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From the process of identifying training needs, to the design and evaluation of training impact </w:t>
            </w:r>
          </w:p>
          <w:p w14:paraId="63890133" w14:textId="77777777" w:rsidR="007D37EB" w:rsidRPr="000230FC" w:rsidRDefault="007D37EB" w:rsidP="00D37606">
            <w:pPr>
              <w:spacing w:line="0" w:lineRule="atLeast"/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 </w:t>
            </w: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Antonio Cocozza)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FE3E9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72815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95737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3AB8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92082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F2C11EE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F6609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Monitoraggio e valutazione di interventi formativi e valutazione delle prestazioni</w:t>
            </w:r>
          </w:p>
          <w:p w14:paraId="1A9A2F5A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Monitoring and evaluation of training and performance evaluation</w:t>
            </w:r>
          </w:p>
          <w:p w14:paraId="28175F7F" w14:textId="77777777" w:rsidR="007D37EB" w:rsidRPr="000230FC" w:rsidRDefault="007D37EB" w:rsidP="00D37606">
            <w:pPr>
              <w:spacing w:line="0" w:lineRule="atLeast"/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 </w:t>
            </w: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Paolino Serreri)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74FC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C2117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E581C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6DB1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03F6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76E9CB5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898F3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Diritto del lavoro</w:t>
            </w:r>
          </w:p>
          <w:p w14:paraId="6CD072AC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Labor law</w:t>
            </w:r>
          </w:p>
          <w:p w14:paraId="13CC2CD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 (Prof. Giampiero Proia)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2083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IUS/09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19EA3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FB4B2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3F6A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9D3A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5C2E363" w14:textId="77777777" w:rsidTr="7ADE7A7F">
        <w:trPr>
          <w:trHeight w:val="780"/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9C2DD" w14:textId="77777777" w:rsidR="00DA4565" w:rsidRDefault="00DA4565" w:rsidP="00D37606">
            <w:pPr>
              <w:rPr>
                <w:rFonts w:ascii="Book Antiqua" w:hAnsi="Book Antiqua"/>
                <w:color w:val="000000"/>
              </w:rPr>
            </w:pPr>
          </w:p>
          <w:p w14:paraId="17255175" w14:textId="77777777" w:rsidR="007D37EB" w:rsidRPr="000230FC" w:rsidRDefault="00DA4565" w:rsidP="00D37606">
            <w:r>
              <w:rPr>
                <w:rFonts w:ascii="Book Antiqua" w:hAnsi="Book Antiqua"/>
                <w:color w:val="000000"/>
                <w:sz w:val="22"/>
                <w:szCs w:val="22"/>
              </w:rPr>
              <w:t>(Prof. Marco Accorinti)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2BFB0" w14:textId="77777777" w:rsidR="007D37EB" w:rsidRPr="000230FC" w:rsidRDefault="007D37EB" w:rsidP="00D37606"/>
          <w:p w14:paraId="1D7086AD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</w:t>
            </w:r>
            <w:r w:rsidR="00DA4565">
              <w:rPr>
                <w:rFonts w:ascii="Book Antiqua" w:hAnsi="Book Antiqua"/>
                <w:color w:val="000000"/>
              </w:rPr>
              <w:t>7</w:t>
            </w:r>
          </w:p>
          <w:p w14:paraId="00EB561F" w14:textId="77777777" w:rsidR="007D37EB" w:rsidRPr="000230FC" w:rsidRDefault="007D37EB" w:rsidP="00D37606"/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38A5F" w14:textId="77777777" w:rsidR="007D37EB" w:rsidRPr="00DB2DA6" w:rsidRDefault="007D37EB" w:rsidP="00D37606">
            <w:pPr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057AD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03BC5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On Line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1F00B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3711F943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A1D83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Ricerca, innovazione e sviluppo in Azienda </w:t>
            </w:r>
          </w:p>
          <w:p w14:paraId="736B0E8B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Company Research, innovation and development </w:t>
            </w:r>
          </w:p>
          <w:p w14:paraId="6D19D02C" w14:textId="77777777" w:rsidR="007D37EB" w:rsidRPr="00590015" w:rsidRDefault="007D37EB" w:rsidP="00D37606">
            <w:pPr>
              <w:spacing w:line="0" w:lineRule="atLeast"/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(Dott. Luigi Mazza)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148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56D11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60B1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3D94D" w14:textId="77777777" w:rsidR="007D37EB" w:rsidRPr="000230FC" w:rsidRDefault="007D37EB" w:rsidP="00D37606"/>
          <w:p w14:paraId="4BE4537C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3A73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8DF8E7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45FD9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Etica e business</w:t>
            </w:r>
          </w:p>
          <w:p w14:paraId="222DDFE0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Ethics and business</w:t>
            </w:r>
          </w:p>
          <w:p w14:paraId="54F25842" w14:textId="77777777" w:rsidR="007D37EB" w:rsidRPr="000230FC" w:rsidRDefault="007D37EB" w:rsidP="00D37606">
            <w:pPr>
              <w:spacing w:line="0" w:lineRule="atLeast"/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 </w:t>
            </w: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(Prof.ssa Maria Teresa Russo e Fabrizio Russo)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0CB8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M-FIL/03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D7F19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18F4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1EB7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3CE57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8285F4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82652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Assessment del personale </w:t>
            </w:r>
          </w:p>
          <w:p w14:paraId="6D92E423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Assessment of human resources</w:t>
            </w:r>
          </w:p>
          <w:p w14:paraId="37471671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(Dott.ssa Monica Grassi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4AD1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216FD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8BF81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7784D" w14:textId="77777777" w:rsidR="007D37EB" w:rsidRPr="000230FC" w:rsidRDefault="007D37EB" w:rsidP="00D37606"/>
          <w:p w14:paraId="1ACF03E8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59E58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1E59A314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AE674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Selezione e recruiting 2.0</w:t>
            </w:r>
          </w:p>
          <w:p w14:paraId="7BC7BF90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Human Resources Recruiting, HR Tech</w:t>
            </w:r>
          </w:p>
          <w:p w14:paraId="390CE5D5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Valeria Caggiano/Dott.ssa Paola Fanelli e Mariella Bruno)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9F339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  <w:p w14:paraId="4A549930" w14:textId="77777777" w:rsidR="007D37EB" w:rsidRPr="000230FC" w:rsidRDefault="007D37EB" w:rsidP="00D37606">
            <w:pPr>
              <w:spacing w:line="0" w:lineRule="atLeast"/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5AB38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6429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533A8" w14:textId="77777777" w:rsidR="007D37EB" w:rsidRPr="000230FC" w:rsidRDefault="007D37EB" w:rsidP="00D37606">
            <w:pPr>
              <w:spacing w:after="240"/>
            </w:pPr>
          </w:p>
          <w:p w14:paraId="600B9297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38D89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7FD8B61E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F5BA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Negoziazione partecipativa e gestione delle relazioni industriali </w:t>
            </w:r>
          </w:p>
          <w:p w14:paraId="64CCDB00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Negotiation and management of industrial relations</w:t>
            </w:r>
          </w:p>
          <w:p w14:paraId="21FA87B6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Antonio Cocozza)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51C7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303A3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F535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D0340" w14:textId="77777777" w:rsidR="007D37EB" w:rsidRPr="000230FC" w:rsidRDefault="007D37EB" w:rsidP="00D37606">
            <w:pPr>
              <w:spacing w:after="240"/>
            </w:pPr>
          </w:p>
          <w:p w14:paraId="14E2959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114D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1BE0F40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FAA70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Project Management, Politiche retributive e compensation </w:t>
            </w:r>
          </w:p>
          <w:p w14:paraId="34CA692C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Project Management and compensation policies </w:t>
            </w:r>
          </w:p>
          <w:p w14:paraId="543198B2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 Fabrizio Dafano)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BCB18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B16CE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6DAC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5E43" w14:textId="77777777" w:rsidR="007D37EB" w:rsidRPr="000230FC" w:rsidRDefault="007D37EB" w:rsidP="00D37606">
            <w:pPr>
              <w:spacing w:after="240"/>
            </w:pPr>
          </w:p>
          <w:p w14:paraId="6270F2E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2609C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3DC313D5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67BD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Empowerment del soggetto: orientamento, counseling, coaching</w:t>
            </w:r>
          </w:p>
          <w:p w14:paraId="578178ED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Empowerment: orientation, counseling, coaching</w:t>
            </w:r>
          </w:p>
          <w:p w14:paraId="1D090FF0" w14:textId="77777777" w:rsidR="007D37EB" w:rsidRPr="000230FC" w:rsidRDefault="007D37EB" w:rsidP="00D37606"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 </w:t>
            </w: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(Prof.ssa Stefania Capogna</w:t>
            </w:r>
          </w:p>
          <w:p w14:paraId="4D48553F" w14:textId="77777777" w:rsidR="00EF2C1D" w:rsidRDefault="007D37EB" w:rsidP="00D37606">
            <w:pPr>
              <w:spacing w:line="0" w:lineRule="atLeas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Prof.ssa Arianna Bello</w:t>
            </w:r>
          </w:p>
          <w:p w14:paraId="7FB53CFB" w14:textId="492F1E72" w:rsidR="007D37EB" w:rsidRPr="000230FC" w:rsidRDefault="00EF2C1D" w:rsidP="00D37606">
            <w:pPr>
              <w:spacing w:line="0" w:lineRule="atLeast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Prof.sa Cecilia Costa</w:t>
            </w:r>
            <w:r w:rsidR="007D37EB" w:rsidRPr="000230FC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15E5F" w14:textId="77777777" w:rsidR="007D37EB" w:rsidRPr="000230FC" w:rsidRDefault="007D37EB" w:rsidP="00D37606">
            <w:pPr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SPS/08</w:t>
            </w:r>
          </w:p>
          <w:p w14:paraId="54BE3FA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M-PSI/04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C94AE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094B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68248" w14:textId="77777777" w:rsidR="007D37EB" w:rsidRPr="000230FC" w:rsidRDefault="007D37EB" w:rsidP="00D37606">
            <w:pPr>
              <w:spacing w:after="240"/>
            </w:pPr>
            <w:r w:rsidRPr="000230FC">
              <w:br/>
            </w:r>
          </w:p>
          <w:p w14:paraId="25D0CE6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B6C3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br/>
              <w:t>Italiano</w:t>
            </w:r>
          </w:p>
        </w:tc>
      </w:tr>
      <w:tr w:rsidR="007D37EB" w:rsidRPr="000230FC" w14:paraId="02C5C3A7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C9F67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Pianificazione delle carriere</w:t>
            </w:r>
          </w:p>
          <w:p w14:paraId="4DDC2821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Career planning</w:t>
            </w:r>
          </w:p>
          <w:p w14:paraId="11FC619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(Dott.ssa Paola Fanelli)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9A5E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SECS-P/08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DFE36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E240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9D6AB" w14:textId="77777777" w:rsidR="007D37EB" w:rsidRPr="000230FC" w:rsidRDefault="007D37EB" w:rsidP="00D37606"/>
          <w:p w14:paraId="291D570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1945E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392B9B9D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F878D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Formazione esperienziale</w:t>
            </w:r>
          </w:p>
          <w:p w14:paraId="3B301AAC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Experiential training</w:t>
            </w:r>
          </w:p>
          <w:p w14:paraId="3F7BF8FF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 Giuseppe Rolli)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C378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B67FF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18AB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24EE3" w14:textId="77777777" w:rsidR="007D37EB" w:rsidRPr="000230FC" w:rsidRDefault="007D37EB" w:rsidP="00D37606"/>
          <w:p w14:paraId="3119493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61E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2E5C868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D99B2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Bilancio di competenze</w:t>
            </w:r>
          </w:p>
          <w:p w14:paraId="13FE1C55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Skills assessment</w:t>
            </w:r>
          </w:p>
          <w:p w14:paraId="1691941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 Paolino Serreri)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BEEF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SPS/08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AFF5A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2EB1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10768" w14:textId="77777777" w:rsidR="007D37EB" w:rsidRPr="000230FC" w:rsidRDefault="007D37EB" w:rsidP="00D37606">
            <w:pPr>
              <w:spacing w:after="240"/>
            </w:pPr>
          </w:p>
          <w:p w14:paraId="75E5C98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1AC2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4938EB88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603C3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Motivazione e incentivazione</w:t>
            </w:r>
          </w:p>
          <w:p w14:paraId="6D0B42B4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Motivation and incentive</w:t>
            </w:r>
          </w:p>
          <w:p w14:paraId="640ADEB0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(Dott.ssa Sabrina Nulli)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DE3F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M-PSI/06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F9FB8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F550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C9DEA" w14:textId="77777777" w:rsidR="007D37EB" w:rsidRPr="000230FC" w:rsidRDefault="007D37EB" w:rsidP="00D37606"/>
          <w:p w14:paraId="48430DB2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50E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0515359B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09CCB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Inglese per le risorse umane</w:t>
            </w:r>
          </w:p>
          <w:p w14:paraId="3D7BF029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English for Human Resaources</w:t>
            </w:r>
          </w:p>
          <w:p w14:paraId="56B93B9F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(Prof.ssa Raffaella Leproni)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11DB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L-LIN/12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E2FAD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7E82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1CDA6" w14:textId="77777777" w:rsidR="007D37EB" w:rsidRPr="000230FC" w:rsidRDefault="007D37EB" w:rsidP="00D37606"/>
          <w:p w14:paraId="499B3CF6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E732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inglese</w:t>
            </w:r>
          </w:p>
        </w:tc>
      </w:tr>
      <w:tr w:rsidR="007D37EB" w:rsidRPr="000230FC" w14:paraId="0F078F25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62DE3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Politiche attive per il lavoro e ASL</w:t>
            </w:r>
          </w:p>
          <w:p w14:paraId="7D0B283D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Active policies and ASL</w:t>
            </w:r>
          </w:p>
          <w:p w14:paraId="3013B701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(Dott.ssa Simoma Bonalumi)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06B2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SECS-P/02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C273D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A2819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3839" w14:textId="77777777" w:rsidR="007D37EB" w:rsidRPr="000230FC" w:rsidRDefault="007D37EB" w:rsidP="00D37606"/>
          <w:p w14:paraId="45B6C73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4463F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0344A6B9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B3105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Organizzazione del mercato del lavoro</w:t>
            </w:r>
          </w:p>
          <w:p w14:paraId="38645798" w14:textId="77777777" w:rsidR="007D37EB" w:rsidRPr="000230FC" w:rsidRDefault="007D37EB" w:rsidP="00D37606">
            <w:pPr>
              <w:shd w:val="clear" w:color="auto" w:fill="FFFFFF"/>
            </w:pPr>
            <w:r w:rsidRPr="000230FC">
              <w:rPr>
                <w:rFonts w:ascii="Book Antiqua" w:hAnsi="Book Antiqua"/>
                <w:i/>
                <w:iCs/>
                <w:color w:val="212121"/>
                <w:sz w:val="22"/>
                <w:szCs w:val="22"/>
              </w:rPr>
              <w:t>Organization of the labor market</w:t>
            </w:r>
          </w:p>
          <w:p w14:paraId="7C8146B2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(Dott. Enrico Limardo)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20AC3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38420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09CB0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7D657" w14:textId="77777777" w:rsidR="007D37EB" w:rsidRPr="000230FC" w:rsidRDefault="007D37EB" w:rsidP="00D37606">
            <w:pPr>
              <w:spacing w:after="240"/>
            </w:pPr>
          </w:p>
          <w:p w14:paraId="5306AF9B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BABA5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FD5A033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CA925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Amministrazione e gestione del personale. Incentivi alle assunzioni e Fondi interprofessionali</w:t>
            </w:r>
          </w:p>
          <w:p w14:paraId="0FB1FB84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Human Resources Management</w:t>
            </w:r>
          </w:p>
          <w:p w14:paraId="3A0A9FF1" w14:textId="77777777" w:rsidR="007D37EB" w:rsidRPr="00590015" w:rsidRDefault="007D37EB" w:rsidP="00D37606">
            <w:pPr>
              <w:spacing w:line="0" w:lineRule="atLeast"/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(Dott. Luca Paone, Vincenzo Silvestri)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6A1B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SECS-P/10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7AA8C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6A35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5ECD9" w14:textId="77777777" w:rsidR="007D37EB" w:rsidRPr="000230FC" w:rsidRDefault="007D37EB" w:rsidP="00D37606">
            <w:pPr>
              <w:spacing w:after="240"/>
            </w:pPr>
            <w:r w:rsidRPr="000230FC">
              <w:br/>
            </w:r>
          </w:p>
          <w:p w14:paraId="1B3BEDF1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Blended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3F75D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19867D40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F9035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Partecipazione a Convegni specialistici realizzati anche in collaborazione con altre Università e con l’ente Partner </w:t>
            </w:r>
          </w:p>
          <w:p w14:paraId="1FFC0644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Participation in specialized conferences, designed in collaboration with other universities and with our partners </w:t>
            </w:r>
          </w:p>
          <w:p w14:paraId="22891D58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(Fondazione Consulenti per il lavoro e Accademia dei Professionisti)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78D1E" w14:textId="77777777" w:rsidR="007D37EB" w:rsidRPr="000230FC" w:rsidRDefault="007D37EB" w:rsidP="00D37606">
            <w:pPr>
              <w:rPr>
                <w:sz w:val="1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D6AB3" w14:textId="77777777" w:rsidR="007D37EB" w:rsidRPr="00DB2DA6" w:rsidRDefault="007D37EB" w:rsidP="00D37606">
            <w:pPr>
              <w:spacing w:line="0" w:lineRule="atLeast"/>
              <w:jc w:val="center"/>
            </w:pPr>
            <w:r w:rsidRPr="00DB2DA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334B7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A0DB3" w14:textId="77777777" w:rsidR="007D37EB" w:rsidRPr="000230FC" w:rsidRDefault="007D37EB" w:rsidP="00D37606">
            <w:pPr>
              <w:spacing w:after="240"/>
            </w:pPr>
            <w:r w:rsidRPr="000230FC">
              <w:br/>
            </w:r>
            <w:r w:rsidRPr="000230FC">
              <w:br/>
            </w:r>
            <w:r w:rsidRPr="000230FC">
              <w:br/>
            </w:r>
          </w:p>
          <w:p w14:paraId="2E1C4EDD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Presenza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A4F07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7D37EB" w:rsidRPr="000230FC" w14:paraId="275DF2B9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FB6D6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Sperimentazione operativa e tirocini professionali:</w:t>
            </w:r>
          </w:p>
          <w:p w14:paraId="599602E0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Osservazione di pratiche professionali innovative</w:t>
            </w:r>
          </w:p>
          <w:p w14:paraId="6AF92656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Case Study</w:t>
            </w:r>
          </w:p>
          <w:p w14:paraId="73409EB6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Professional Internships/stages:</w:t>
            </w:r>
          </w:p>
          <w:p w14:paraId="1115947F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Practices of Innovation, </w:t>
            </w:r>
          </w:p>
          <w:p w14:paraId="03EE80AA" w14:textId="77777777" w:rsidR="007D37EB" w:rsidRPr="000230FC" w:rsidRDefault="007D37EB" w:rsidP="00D37606"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Professional observation,</w:t>
            </w:r>
          </w:p>
          <w:p w14:paraId="6FCAB9E5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A729D" w14:textId="77777777" w:rsidR="007D37EB" w:rsidRPr="000230FC" w:rsidRDefault="007D37EB" w:rsidP="00D37606">
            <w:pPr>
              <w:rPr>
                <w:sz w:val="1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BC49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14FEA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300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37816" w14:textId="77777777" w:rsidR="007D37EB" w:rsidRPr="000230FC" w:rsidRDefault="007D37EB" w:rsidP="00D37606">
            <w:pPr>
              <w:spacing w:after="240"/>
            </w:pPr>
            <w:r w:rsidRPr="000230FC">
              <w:br/>
            </w:r>
            <w:r w:rsidRPr="000230FC">
              <w:br/>
            </w:r>
          </w:p>
          <w:p w14:paraId="7CD2A0AE" w14:textId="77777777" w:rsidR="007D37EB" w:rsidRPr="000230FC" w:rsidRDefault="007D37EB" w:rsidP="00D37606">
            <w:pPr>
              <w:spacing w:line="0" w:lineRule="atLeast"/>
            </w:pPr>
            <w:r w:rsidRPr="000230FC">
              <w:rPr>
                <w:rFonts w:ascii="Book Antiqua" w:hAnsi="Book Antiqua"/>
                <w:color w:val="000000"/>
              </w:rPr>
              <w:t>Tirocinio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B385C" w14:textId="77777777" w:rsidR="007D37EB" w:rsidRPr="000230FC" w:rsidRDefault="007D37EB" w:rsidP="00D37606">
            <w:pPr>
              <w:rPr>
                <w:sz w:val="1"/>
              </w:rPr>
            </w:pPr>
          </w:p>
        </w:tc>
      </w:tr>
      <w:tr w:rsidR="007D37EB" w:rsidRPr="000230FC" w14:paraId="1B8413E3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559C1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Prova finale, che consiste in:</w:t>
            </w:r>
          </w:p>
          <w:p w14:paraId="4BC123F1" w14:textId="77777777" w:rsidR="007D37EB" w:rsidRPr="000230FC" w:rsidRDefault="007D37EB" w:rsidP="00D37606">
            <w:pPr>
              <w:ind w:hanging="720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-Verifica finale in modalità “quiz” sugli argomenti trattati;</w:t>
            </w:r>
          </w:p>
          <w:p w14:paraId="4B8CC4CB" w14:textId="77777777" w:rsidR="007D37EB" w:rsidRPr="000230FC" w:rsidRDefault="007D37EB" w:rsidP="00D37606">
            <w:pPr>
              <w:ind w:hanging="720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-Elaborazione di un project work individuale</w:t>
            </w:r>
          </w:p>
          <w:p w14:paraId="72667D54" w14:textId="77777777" w:rsidR="007D37EB" w:rsidRPr="000230FC" w:rsidRDefault="007D37EB" w:rsidP="00D37606">
            <w:pPr>
              <w:ind w:hanging="720"/>
            </w:pPr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-Presentazione pubblica in presenza della tesi di project work elaborata</w:t>
            </w:r>
          </w:p>
          <w:p w14:paraId="60E2FAB2" w14:textId="77777777" w:rsidR="007D37EB" w:rsidRPr="000230FC" w:rsidRDefault="007D37EB" w:rsidP="00D37606">
            <w:r w:rsidRPr="000230FC">
              <w:rPr>
                <w:rFonts w:ascii="Book Antiqua" w:hAnsi="Book Antiqua"/>
                <w:color w:val="000000"/>
                <w:sz w:val="22"/>
                <w:szCs w:val="22"/>
              </w:rPr>
              <w:t>La valutazione finale sarà espressa in termini di idoneità</w:t>
            </w:r>
          </w:p>
          <w:p w14:paraId="7EB8702D" w14:textId="77777777" w:rsidR="007D37EB" w:rsidRPr="000230FC" w:rsidRDefault="007D37EB" w:rsidP="00D37606"/>
          <w:p w14:paraId="04B475AC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Final and qualifying examination:</w:t>
            </w:r>
          </w:p>
          <w:p w14:paraId="1A12FCC3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 Quiz "on topics and training  </w:t>
            </w:r>
          </w:p>
          <w:p w14:paraId="65777DEF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 subjects;</w:t>
            </w:r>
          </w:p>
          <w:p w14:paraId="34272366" w14:textId="77777777" w:rsidR="007D37EB" w:rsidRPr="00590015" w:rsidRDefault="007D37EB" w:rsidP="00D37606">
            <w:pPr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 Elaboration of an individual             project work;</w:t>
            </w:r>
          </w:p>
          <w:p w14:paraId="5C85D745" w14:textId="77777777" w:rsidR="007D37EB" w:rsidRPr="00590015" w:rsidRDefault="007D37EB" w:rsidP="00D37606">
            <w:pPr>
              <w:spacing w:line="0" w:lineRule="atLeast"/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 Public presentation of project work developed.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05C64" w14:textId="77777777" w:rsidR="007D37EB" w:rsidRPr="00590015" w:rsidRDefault="007D37EB" w:rsidP="00D37606">
            <w:pPr>
              <w:rPr>
                <w:sz w:val="1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53880" w14:textId="552E584D" w:rsidR="007D37EB" w:rsidRPr="000230FC" w:rsidRDefault="00DB2DA6" w:rsidP="00D37606">
            <w:pPr>
              <w:spacing w:line="0" w:lineRule="atLeast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56DFB" w14:textId="77777777" w:rsidR="007D37EB" w:rsidRPr="000230FC" w:rsidRDefault="007D37EB" w:rsidP="00D37606">
            <w:pPr>
              <w:rPr>
                <w:sz w:val="1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8E3BD" w14:textId="77777777" w:rsidR="007D37EB" w:rsidRPr="000230FC" w:rsidRDefault="007D37EB" w:rsidP="00D37606">
            <w:pPr>
              <w:spacing w:after="240"/>
            </w:pPr>
            <w:r w:rsidRPr="000230FC">
              <w:br/>
            </w:r>
            <w:r w:rsidRPr="000230FC">
              <w:br/>
            </w:r>
            <w:r w:rsidRPr="000230FC">
              <w:br/>
            </w:r>
            <w:r w:rsidRPr="000230FC">
              <w:br/>
            </w:r>
            <w:r w:rsidRPr="000230FC">
              <w:br/>
            </w:r>
            <w:r w:rsidRPr="000230FC">
              <w:br/>
            </w:r>
            <w:r w:rsidRPr="000230FC">
              <w:br/>
            </w:r>
          </w:p>
          <w:p w14:paraId="29F5B449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Presenza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21A34" w14:textId="77777777" w:rsidR="007D37EB" w:rsidRPr="000230FC" w:rsidRDefault="007D37EB" w:rsidP="00D37606">
            <w:pPr>
              <w:spacing w:line="0" w:lineRule="atLeast"/>
              <w:jc w:val="center"/>
            </w:pPr>
            <w:r w:rsidRPr="000230FC">
              <w:rPr>
                <w:rFonts w:ascii="Book Antiqua" w:hAnsi="Book Antiqua"/>
                <w:color w:val="000000"/>
              </w:rPr>
              <w:t>Italiano</w:t>
            </w:r>
          </w:p>
        </w:tc>
      </w:tr>
      <w:tr w:rsidR="00646D4F" w:rsidRPr="00646D4F" w14:paraId="07816C92" w14:textId="77777777" w:rsidTr="7ADE7A7F">
        <w:trPr>
          <w:jc w:val="center"/>
        </w:trPr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9B793" w14:textId="43E85F68" w:rsidR="00646D4F" w:rsidRPr="00646D4F" w:rsidRDefault="00646D4F" w:rsidP="00D37606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646D4F">
              <w:rPr>
                <w:rFonts w:ascii="Book Antiqua" w:hAnsi="Book Antiqua"/>
                <w:b/>
                <w:color w:val="000000"/>
                <w:sz w:val="22"/>
                <w:szCs w:val="22"/>
              </w:rPr>
              <w:t>TOTALE CFU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44144" w14:textId="77777777" w:rsidR="00646D4F" w:rsidRPr="00646D4F" w:rsidRDefault="00646D4F" w:rsidP="00D37606">
            <w:pPr>
              <w:rPr>
                <w:b/>
                <w:sz w:val="1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8B6C1" w14:textId="29965E11" w:rsidR="00646D4F" w:rsidRPr="00646D4F" w:rsidRDefault="00646D4F" w:rsidP="00D37606">
            <w:pPr>
              <w:spacing w:line="0" w:lineRule="atLeast"/>
              <w:rPr>
                <w:b/>
              </w:rPr>
            </w:pPr>
            <w:r w:rsidRPr="00646D4F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7D711" w14:textId="77777777" w:rsidR="00646D4F" w:rsidRPr="00646D4F" w:rsidRDefault="00646D4F" w:rsidP="00D37606">
            <w:pPr>
              <w:rPr>
                <w:b/>
                <w:sz w:val="1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26F8E" w14:textId="77777777" w:rsidR="00646D4F" w:rsidRPr="00646D4F" w:rsidRDefault="00646D4F" w:rsidP="00D37606">
            <w:pPr>
              <w:spacing w:after="240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4E8642" w14:textId="77777777" w:rsidR="00646D4F" w:rsidRPr="00646D4F" w:rsidRDefault="00646D4F" w:rsidP="00D37606">
            <w:pPr>
              <w:spacing w:line="0" w:lineRule="atLeast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</w:tr>
    </w:tbl>
    <w:p w14:paraId="34FB9A85" w14:textId="77777777" w:rsidR="007D37EB" w:rsidRDefault="007D37EB" w:rsidP="007D37EB">
      <w:pPr>
        <w:pStyle w:val="Titolo"/>
        <w:rPr>
          <w:rFonts w:ascii="Arial" w:eastAsia="Arial" w:hAnsi="Arial" w:cs="Arial"/>
          <w:sz w:val="24"/>
          <w:szCs w:val="24"/>
          <w:highlight w:val="green"/>
        </w:rPr>
      </w:pPr>
    </w:p>
    <w:p w14:paraId="3363BCDB" w14:textId="77777777" w:rsidR="007D37EB" w:rsidRDefault="007D37EB" w:rsidP="007D37EB">
      <w:pPr>
        <w:pStyle w:val="NormaleWeb"/>
        <w:spacing w:before="0" w:beforeAutospacing="0" w:after="0" w:afterAutospacing="0"/>
      </w:pPr>
      <w:r>
        <w:rPr>
          <w:rFonts w:ascii="Book Antiqua" w:hAnsi="Book Antiqua"/>
          <w:b/>
          <w:bCs/>
          <w:color w:val="000000"/>
          <w:sz w:val="36"/>
          <w:szCs w:val="36"/>
        </w:rPr>
        <w:t>Obiettivi formativi</w:t>
      </w:r>
    </w:p>
    <w:tbl>
      <w:tblPr>
        <w:tblW w:w="9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58"/>
      </w:tblGrid>
      <w:tr w:rsidR="007D37EB" w14:paraId="064265AF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0DD8D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Attività formativa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02257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Obiettivo formativo / Programma</w:t>
            </w:r>
          </w:p>
        </w:tc>
      </w:tr>
      <w:tr w:rsidR="007D37EB" w14:paraId="0CF8BB53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3AAA3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i/>
                <w:iCs/>
                <w:color w:val="000000"/>
              </w:rPr>
              <w:t>Area gestionale e organizzativa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614AC" w14:textId="77777777" w:rsidR="007D37EB" w:rsidRDefault="007D37EB" w:rsidP="67DF636C">
            <w:pPr>
              <w:pStyle w:val="NormaleWeb"/>
              <w:spacing w:before="0" w:beforeAutospacing="0" w:after="0" w:afterAutospacing="0"/>
              <w:ind w:hanging="235"/>
              <w:jc w:val="both"/>
            </w:pPr>
            <w:r w:rsidRPr="67DF636C">
              <w:rPr>
                <w:rFonts w:ascii="Book Antiqua" w:hAnsi="Book Antiqua"/>
                <w:color w:val="000000" w:themeColor="text1"/>
              </w:rPr>
              <w:t>Conoscere il modo in cui si sono sviluppati i processi di gestione dei sistemi organizzativi complessi:</w:t>
            </w:r>
          </w:p>
          <w:p w14:paraId="1D83BBB7" w14:textId="77777777" w:rsidR="007D37EB" w:rsidRDefault="007D37EB" w:rsidP="67DF636C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000000"/>
              </w:rPr>
            </w:pPr>
            <w:r w:rsidRPr="67DF636C">
              <w:rPr>
                <w:rFonts w:ascii="Book Antiqua" w:hAnsi="Book Antiqua"/>
                <w:color w:val="000000" w:themeColor="text1"/>
              </w:rPr>
              <w:t>Processi di gestione</w:t>
            </w:r>
          </w:p>
          <w:p w14:paraId="61C51BEB" w14:textId="77777777" w:rsidR="007D37EB" w:rsidRDefault="007D37EB" w:rsidP="67DF636C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000000"/>
              </w:rPr>
            </w:pPr>
            <w:r w:rsidRPr="67DF636C">
              <w:rPr>
                <w:rFonts w:ascii="Book Antiqua" w:hAnsi="Book Antiqua"/>
                <w:color w:val="000000" w:themeColor="text1"/>
              </w:rPr>
              <w:t>Evoluzione delle teorie e dei modelli organizzativi</w:t>
            </w:r>
          </w:p>
          <w:p w14:paraId="61CCE84D" w14:textId="77777777" w:rsidR="007D37EB" w:rsidRDefault="007D37EB" w:rsidP="00D37606">
            <w:pPr>
              <w:spacing w:line="0" w:lineRule="atLeast"/>
            </w:pPr>
          </w:p>
        </w:tc>
      </w:tr>
      <w:tr w:rsidR="007D37EB" w14:paraId="09469AB0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72177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i/>
                <w:iCs/>
                <w:color w:val="000000"/>
              </w:rPr>
              <w:t>Area del diritto del lavoro e delle relazioni industriali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BA28F" w14:textId="77777777" w:rsidR="007D37EB" w:rsidRDefault="007D37EB" w:rsidP="00D37606">
            <w:pPr>
              <w:pStyle w:val="NormaleWeb"/>
              <w:spacing w:before="0" w:beforeAutospacing="0" w:after="0" w:afterAutospacing="0"/>
              <w:ind w:hanging="235"/>
            </w:pPr>
            <w:r>
              <w:rPr>
                <w:rFonts w:ascii="Book Antiqua" w:hAnsi="Book Antiqua"/>
                <w:color w:val="000000"/>
              </w:rPr>
              <w:t>Conoscere gli istituti normativi, ai temi della prevenzione, protezione e sicurezza e dell’evoluzione delle relazioni industriali:</w:t>
            </w:r>
          </w:p>
          <w:p w14:paraId="6467F0A2" w14:textId="77777777" w:rsidR="007D37EB" w:rsidRDefault="007D37EB" w:rsidP="00D376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Diritto del lavoro</w:t>
            </w:r>
          </w:p>
          <w:p w14:paraId="028768E6" w14:textId="77777777" w:rsidR="007D37EB" w:rsidRDefault="007D37EB" w:rsidP="00D376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Prevenzione</w:t>
            </w:r>
          </w:p>
          <w:p w14:paraId="1FCFDE34" w14:textId="77777777" w:rsidR="007D37EB" w:rsidRDefault="007D37EB" w:rsidP="00D376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Protezione e sicurezza</w:t>
            </w:r>
          </w:p>
          <w:p w14:paraId="048C2F89" w14:textId="77777777" w:rsidR="007D37EB" w:rsidRDefault="007D37EB" w:rsidP="00D376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Evoluzione delle relazioni industriali</w:t>
            </w:r>
          </w:p>
          <w:p w14:paraId="11085F8F" w14:textId="77777777" w:rsidR="007D37EB" w:rsidRDefault="007D37EB" w:rsidP="00D37606">
            <w:pPr>
              <w:spacing w:line="0" w:lineRule="atLeast"/>
            </w:pPr>
          </w:p>
        </w:tc>
      </w:tr>
      <w:tr w:rsidR="007D37EB" w14:paraId="14234067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0C14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</w:pPr>
            <w:r>
              <w:rPr>
                <w:rFonts w:ascii="Book Antiqua" w:hAnsi="Book Antiqua"/>
                <w:i/>
                <w:iCs/>
                <w:color w:val="000000"/>
              </w:rPr>
              <w:t>Area amministrazione del personale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159AC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235" w:hanging="965"/>
            </w:pPr>
            <w:r>
              <w:rPr>
                <w:rFonts w:ascii="Book Antiqua" w:hAnsi="Book Antiqua"/>
                <w:color w:val="000000"/>
              </w:rPr>
              <w:t>Conoscere gli obblighi normativi, retributivi e contrattuali:</w:t>
            </w:r>
          </w:p>
          <w:p w14:paraId="2A19DF72" w14:textId="77777777" w:rsidR="007D37EB" w:rsidRDefault="007D37EB" w:rsidP="00D37606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Politiche attive del lavoro e riforma del MdL</w:t>
            </w:r>
          </w:p>
          <w:p w14:paraId="3D9DE896" w14:textId="77777777" w:rsidR="007D37EB" w:rsidRDefault="007D37EB" w:rsidP="00D37606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Politiche di inserimento e obblighi normativi</w:t>
            </w:r>
          </w:p>
          <w:p w14:paraId="6DF0A9F7" w14:textId="77777777" w:rsidR="007D37EB" w:rsidRDefault="007D37EB" w:rsidP="00D37606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Obblighi retributivi</w:t>
            </w:r>
          </w:p>
          <w:p w14:paraId="44B56303" w14:textId="77777777" w:rsidR="007D37EB" w:rsidRDefault="007D37EB" w:rsidP="00D37606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Obblighi contrattuali</w:t>
            </w:r>
          </w:p>
          <w:p w14:paraId="7DA454B6" w14:textId="77777777" w:rsidR="007D37EB" w:rsidRDefault="007D37EB" w:rsidP="00D37606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Riforma del lavoro</w:t>
            </w:r>
          </w:p>
          <w:p w14:paraId="2452B62A" w14:textId="77777777" w:rsidR="007D37EB" w:rsidRDefault="007D37EB" w:rsidP="00D37606">
            <w:pPr>
              <w:spacing w:line="0" w:lineRule="atLeast"/>
            </w:pPr>
          </w:p>
        </w:tc>
      </w:tr>
      <w:tr w:rsidR="007D37EB" w14:paraId="4A6A06DE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A6C69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i/>
                <w:iCs/>
                <w:color w:val="000000"/>
              </w:rPr>
              <w:t>Area direzione e sviluppo delle risorse umane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DCC71" w14:textId="77777777" w:rsidR="007D37EB" w:rsidRDefault="007D37EB" w:rsidP="00D37606">
            <w:pPr>
              <w:pStyle w:val="NormaleWeb"/>
              <w:spacing w:before="0" w:beforeAutospacing="0" w:after="0" w:afterAutospacing="0"/>
              <w:ind w:hanging="235"/>
            </w:pPr>
            <w:r>
              <w:rPr>
                <w:rFonts w:ascii="Book Antiqua" w:hAnsi="Book Antiqua"/>
                <w:color w:val="000000"/>
              </w:rPr>
              <w:t>Conoscere l’influenza e diversi stili di leadership nella gestione di gruppi di lavoro e nella delega:</w:t>
            </w:r>
          </w:p>
          <w:p w14:paraId="4A28CBCA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>Leadership e gestione dei gruppi di lavoro</w:t>
            </w:r>
          </w:p>
          <w:p w14:paraId="1A1EDBD4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Esercizio della delega</w:t>
            </w:r>
          </w:p>
          <w:p w14:paraId="2CE40685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Pianificazione delle carriere</w:t>
            </w:r>
          </w:p>
          <w:p w14:paraId="42DAE020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Strumenti di empowerment del soggetto </w:t>
            </w:r>
          </w:p>
          <w:p w14:paraId="61D51439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Motivazione</w:t>
            </w:r>
          </w:p>
          <w:p w14:paraId="4675BE6D" w14:textId="77777777" w:rsidR="007D37EB" w:rsidRDefault="007D37EB" w:rsidP="00D37606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Etica e business</w:t>
            </w:r>
          </w:p>
          <w:p w14:paraId="2E172EC5" w14:textId="77777777" w:rsidR="007D37EB" w:rsidRDefault="007D37EB" w:rsidP="00D37606">
            <w:pPr>
              <w:spacing w:line="0" w:lineRule="atLeast"/>
            </w:pPr>
          </w:p>
        </w:tc>
      </w:tr>
      <w:tr w:rsidR="007D37EB" w14:paraId="6D4E574D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6618A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i/>
                <w:iCs/>
                <w:color w:val="000000"/>
              </w:rPr>
              <w:lastRenderedPageBreak/>
              <w:t>Area selezione, formazione e valutazione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8E4BF" w14:textId="77777777" w:rsidR="007D37EB" w:rsidRDefault="007D37EB" w:rsidP="00D37606">
            <w:pPr>
              <w:pStyle w:val="NormaleWeb"/>
              <w:spacing w:before="0" w:beforeAutospacing="0" w:after="0" w:afterAutospacing="0"/>
              <w:ind w:hanging="235"/>
            </w:pPr>
            <w:r>
              <w:rPr>
                <w:rFonts w:ascii="Book Antiqua" w:hAnsi="Book Antiqua"/>
                <w:color w:val="000000"/>
              </w:rPr>
              <w:t>Conoscere i sistemi di progettazione e gestione di processi di selezione, rilevazione dei bisogni formativi per la progettazione, erogazione e valutazione di interventi di formazione e aggiornamento:</w:t>
            </w:r>
          </w:p>
          <w:p w14:paraId="2FDC1F4C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Processi di recruiting e selezione </w:t>
            </w:r>
          </w:p>
          <w:p w14:paraId="2AA96B05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Analisi dei bisogni formativi e della domanda</w:t>
            </w:r>
          </w:p>
          <w:p w14:paraId="407B7270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Progettazione di interventi formativi</w:t>
            </w:r>
          </w:p>
          <w:p w14:paraId="5AE20170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Formazione esperienziale</w:t>
            </w:r>
          </w:p>
          <w:p w14:paraId="2B5DFBDB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Erogazione e valutazione</w:t>
            </w:r>
          </w:p>
          <w:p w14:paraId="4F93D60D" w14:textId="77777777" w:rsidR="007D37EB" w:rsidRDefault="007D37EB" w:rsidP="00D37606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assessment</w:t>
            </w:r>
          </w:p>
          <w:p w14:paraId="75879439" w14:textId="77777777" w:rsidR="007D37EB" w:rsidRDefault="007D37EB" w:rsidP="00D37606">
            <w:pPr>
              <w:spacing w:line="0" w:lineRule="atLeast"/>
            </w:pPr>
          </w:p>
        </w:tc>
      </w:tr>
      <w:tr w:rsidR="007D37EB" w14:paraId="011CF5D9" w14:textId="77777777" w:rsidTr="67DF636C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803E7" w14:textId="77777777" w:rsidR="007D37EB" w:rsidRDefault="007D37EB" w:rsidP="00D37606">
            <w:pPr>
              <w:pStyle w:val="NormaleWeb"/>
              <w:spacing w:before="0" w:beforeAutospacing="0" w:after="0" w:afterAutospacing="0" w:line="0" w:lineRule="atLeast"/>
              <w:jc w:val="center"/>
            </w:pPr>
            <w:r>
              <w:rPr>
                <w:rFonts w:ascii="Book Antiqua" w:hAnsi="Book Antiqua"/>
                <w:i/>
                <w:iCs/>
                <w:color w:val="000000"/>
              </w:rPr>
              <w:t>Area innovazione e sviluppo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ABA84" w14:textId="77777777" w:rsidR="007D37EB" w:rsidRDefault="007D37EB" w:rsidP="00D37606">
            <w:pPr>
              <w:pStyle w:val="NormaleWeb"/>
              <w:spacing w:before="0" w:beforeAutospacing="0" w:after="0" w:afterAutospacing="0"/>
              <w:ind w:hanging="235"/>
            </w:pPr>
            <w:r>
              <w:rPr>
                <w:rFonts w:ascii="Book Antiqua" w:hAnsi="Book Antiqua"/>
                <w:color w:val="000000"/>
              </w:rPr>
              <w:t>Conoscere le più importanti linee di tendenza in tema di ricerca, innovazione e sviluppo:</w:t>
            </w:r>
          </w:p>
          <w:p w14:paraId="7C122EB2" w14:textId="77777777" w:rsidR="007D37EB" w:rsidRDefault="007D37EB" w:rsidP="00D37606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Ricerca, innovazione e sviluppo in azienda</w:t>
            </w:r>
          </w:p>
          <w:p w14:paraId="60964D36" w14:textId="77777777" w:rsidR="007D37EB" w:rsidRDefault="007D37EB" w:rsidP="00D37606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 w:line="0" w:lineRule="atLeast"/>
              <w:textAlignment w:val="baseline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Social innovation</w:t>
            </w:r>
          </w:p>
        </w:tc>
      </w:tr>
    </w:tbl>
    <w:p w14:paraId="4F104885" w14:textId="77777777" w:rsidR="007D37EB" w:rsidRDefault="007D37EB" w:rsidP="007D37EB"/>
    <w:p w14:paraId="3EBAE31F" w14:textId="77777777" w:rsidR="007D37EB" w:rsidRDefault="007D37EB" w:rsidP="007D37EB">
      <w:pPr>
        <w:pStyle w:val="Titolo"/>
        <w:rPr>
          <w:rFonts w:ascii="Arial" w:eastAsia="Arial" w:hAnsi="Arial" w:cs="Arial"/>
          <w:sz w:val="24"/>
          <w:szCs w:val="24"/>
        </w:rPr>
      </w:pPr>
    </w:p>
    <w:p w14:paraId="1D9C7785" w14:textId="7E4AE70F" w:rsidR="007D37EB" w:rsidRDefault="007D37EB" w:rsidP="007D37EB">
      <w:pPr>
        <w:pStyle w:val="NormaleWeb"/>
        <w:spacing w:before="0" w:beforeAutospacing="0" w:after="0" w:afterAutospacing="0"/>
      </w:pPr>
      <w:r>
        <w:rPr>
          <w:rFonts w:ascii="Book Antiqua" w:hAnsi="Book Antiqua"/>
          <w:b/>
          <w:bCs/>
          <w:color w:val="000000"/>
          <w:sz w:val="36"/>
          <w:szCs w:val="36"/>
        </w:rPr>
        <w:t>Stage di sperimentazione operativa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821"/>
      </w:tblGrid>
      <w:tr w:rsidR="007D37EB" w14:paraId="5C98E7C5" w14:textId="77777777" w:rsidTr="009D0A4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1F260" w14:textId="77777777" w:rsidR="007D37EB" w:rsidRDefault="007D37EB" w:rsidP="00D37606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Ente presso il quale si svolgerà lo stage 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C042C" w14:textId="77777777" w:rsidR="007D37EB" w:rsidRDefault="007D37EB" w:rsidP="00D37606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Finalità dello stage</w:t>
            </w:r>
          </w:p>
        </w:tc>
      </w:tr>
      <w:tr w:rsidR="007D37EB" w14:paraId="3F404212" w14:textId="77777777" w:rsidTr="009D0A4C">
        <w:trPr>
          <w:trHeight w:val="4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05DF6" w14:textId="23AC773B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Le ore di tirocinio possono essere svolte presso le strutture afferenti all</w:t>
            </w:r>
            <w:r w:rsidR="00334EC0">
              <w:rPr>
                <w:rFonts w:ascii="Book Antiqua" w:hAnsi="Book Antiqua"/>
                <w:color w:val="000000"/>
                <w:sz w:val="22"/>
                <w:szCs w:val="22"/>
              </w:rPr>
              <w:t>e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organizzazioni convenzionate</w:t>
            </w:r>
          </w:p>
          <w:p w14:paraId="362187B3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e presso ogni altra organizzazione pubblica o privata convenzionata con l’università.</w:t>
            </w:r>
          </w:p>
          <w:p w14:paraId="3F5FB612" w14:textId="2A66C83C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Nuove strutture sono appositamente convenzionate su proposta degli studenti o dei docenti del master </w:t>
            </w:r>
          </w:p>
          <w:p w14:paraId="70C2E2CD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Aziende </w:t>
            </w:r>
          </w:p>
          <w:p w14:paraId="7F83BE11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Pubbliche Amministrazioni</w:t>
            </w:r>
          </w:p>
          <w:p w14:paraId="7C1F8C15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Associazioni imprenditoriali </w:t>
            </w:r>
          </w:p>
          <w:p w14:paraId="614DEFD9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Organizzazioni sindacali</w:t>
            </w:r>
          </w:p>
          <w:p w14:paraId="05F7392B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Fondazioni</w:t>
            </w:r>
          </w:p>
          <w:p w14:paraId="7858D838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Consulenti del lavoro</w:t>
            </w:r>
          </w:p>
          <w:p w14:paraId="036BE5FE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Agenzie formative</w:t>
            </w:r>
          </w:p>
          <w:p w14:paraId="5D62E84F" w14:textId="77777777" w:rsidR="007D37EB" w:rsidRDefault="007D37EB" w:rsidP="00D37606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Agenzie di selezione, intermediazione somministrazione del lavoro</w:t>
            </w:r>
          </w:p>
          <w:p w14:paraId="10CFCDC7" w14:textId="6C9B6541" w:rsidR="007D37EB" w:rsidRDefault="007D37EB" w:rsidP="009D0A4C">
            <w:pPr>
              <w:pStyle w:val="NormaleWeb"/>
              <w:spacing w:before="0" w:beforeAutospacing="0" w:after="0" w:afterAutospacing="0"/>
              <w:ind w:left="360"/>
            </w:pPr>
            <w:r>
              <w:rPr>
                <w:rFonts w:ascii="Book Antiqua" w:hAnsi="Book Antiqua"/>
                <w:color w:val="000000"/>
              </w:rPr>
              <w:t>Fondi interprofessionali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601B2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Sperimentazione operativa e tirocini professionali</w:t>
            </w:r>
          </w:p>
          <w:p w14:paraId="5A4BB831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Osservazione di pratiche professionali innovative</w:t>
            </w:r>
          </w:p>
          <w:p w14:paraId="25E6284A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Case Study</w:t>
            </w:r>
          </w:p>
          <w:p w14:paraId="09A4555C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Analisi dei bisogni</w:t>
            </w:r>
          </w:p>
          <w:p w14:paraId="006B5FED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Progettazione di interventi innovativi</w:t>
            </w:r>
          </w:p>
          <w:p w14:paraId="324BAEBC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</w:rPr>
              <w:t>Valutazione di esperienze aziendali</w:t>
            </w:r>
          </w:p>
          <w:p w14:paraId="1C7B3F83" w14:textId="77777777" w:rsidR="007D37EB" w:rsidRDefault="007D37EB" w:rsidP="00D37606"/>
        </w:tc>
      </w:tr>
    </w:tbl>
    <w:p w14:paraId="1F337496" w14:textId="77777777" w:rsidR="007D37EB" w:rsidRDefault="007D37EB" w:rsidP="007D37EB">
      <w:pPr>
        <w:spacing w:after="240"/>
      </w:pPr>
      <w:r>
        <w:br/>
      </w:r>
    </w:p>
    <w:p w14:paraId="3888FF11" w14:textId="77777777" w:rsidR="007D37EB" w:rsidRDefault="007D37EB" w:rsidP="007D37EB">
      <w:pPr>
        <w:pStyle w:val="Titolo"/>
        <w:spacing w:after="120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rFonts w:ascii="Arial" w:eastAsia="Arial" w:hAnsi="Arial" w:cs="Arial"/>
          <w:sz w:val="28"/>
          <w:szCs w:val="28"/>
        </w:rPr>
        <w:lastRenderedPageBreak/>
        <w:t>Moduli didattici (solo per i Master)</w:t>
      </w:r>
    </w:p>
    <w:p w14:paraId="7AAE0664" w14:textId="77777777" w:rsidR="007D37EB" w:rsidRDefault="007D37EB" w:rsidP="007D37EB">
      <w:pPr>
        <w:pStyle w:val="NormaleWeb"/>
        <w:spacing w:before="0" w:beforeAutospacing="0" w:after="0" w:afterAutospacing="0"/>
        <w:jc w:val="both"/>
      </w:pPr>
      <w:r>
        <w:rPr>
          <w:rFonts w:ascii="Book Antiqua" w:hAnsi="Book Antiqua"/>
          <w:color w:val="000000"/>
          <w:sz w:val="22"/>
          <w:szCs w:val="22"/>
        </w:rPr>
        <w:t>Considerando le significative trasformazioni determinate dalle recenti riforme del mercato del lavoro e, al contempo, le sfide poste dal variegato mondo delle Risorse Umane dalle trasformazioni tecnologiche, il Modulo didattico è considerato un utile ed efficace modo per garantire aggiornamento continuo a quanti operano a diverso titolo nel settore, in quella logica di LLL che richiede a tutti una continua rivisitazione delle proprie competenze.</w:t>
      </w:r>
    </w:p>
    <w:p w14:paraId="013814A8" w14:textId="77777777" w:rsidR="007D37EB" w:rsidRDefault="007D37EB" w:rsidP="007D37EB">
      <w:pPr>
        <w:jc w:val="both"/>
        <w:rPr>
          <w:rFonts w:ascii="Arial" w:eastAsia="Arial" w:hAnsi="Arial" w:cs="Arial"/>
        </w:rPr>
      </w:pPr>
    </w:p>
    <w:p w14:paraId="5F7D1AEA" w14:textId="10D3A569" w:rsidR="007D37EB" w:rsidRDefault="007D37EB" w:rsidP="007D37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Nell’ambito del piano didattico del Master è possibile l’iscrizione ai</w:t>
      </w:r>
      <w:r w:rsidR="00FC6F5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seguenti moduli didattici:</w:t>
      </w:r>
    </w:p>
    <w:tbl>
      <w:tblPr>
        <w:tblW w:w="9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7319"/>
        <w:gridCol w:w="992"/>
        <w:gridCol w:w="1004"/>
      </w:tblGrid>
      <w:tr w:rsidR="007D37EB" w14:paraId="27FFF39F" w14:textId="77777777" w:rsidTr="00D37606">
        <w:trPr>
          <w:jc w:val="center"/>
        </w:trPr>
        <w:tc>
          <w:tcPr>
            <w:tcW w:w="350" w:type="dxa"/>
            <w:vAlign w:val="center"/>
          </w:tcPr>
          <w:p w14:paraId="56D34A67" w14:textId="77777777" w:rsidR="007D37EB" w:rsidRDefault="007D37EB" w:rsidP="00D37606">
            <w:pPr>
              <w:jc w:val="right"/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02DA3467" w14:textId="77777777" w:rsidR="007D37EB" w:rsidRDefault="007D37EB" w:rsidP="00D376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081904E0" w14:textId="77777777" w:rsidR="007D37EB" w:rsidRDefault="007D37EB" w:rsidP="00D3760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42DCB45C" w14:textId="77777777" w:rsidR="007D37EB" w:rsidRDefault="007D37EB" w:rsidP="00D3760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CFU</w:t>
            </w:r>
          </w:p>
        </w:tc>
      </w:tr>
      <w:tr w:rsidR="007D37EB" w14:paraId="1572278A" w14:textId="77777777" w:rsidTr="00D37606">
        <w:trPr>
          <w:jc w:val="center"/>
        </w:trPr>
        <w:tc>
          <w:tcPr>
            <w:tcW w:w="350" w:type="dxa"/>
            <w:vAlign w:val="center"/>
          </w:tcPr>
          <w:p w14:paraId="2131ECE3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135976F1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Selezione e recruiting 2.0</w:t>
            </w:r>
          </w:p>
          <w:p w14:paraId="6A34B10C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Human Resources Recruiting, HR Tech</w:t>
            </w:r>
          </w:p>
          <w:p w14:paraId="02790DBA" w14:textId="77777777" w:rsidR="007D37EB" w:rsidRPr="00590015" w:rsidRDefault="007D37EB" w:rsidP="00D37606">
            <w:pPr>
              <w:rPr>
                <w:lang w:val="en-US"/>
              </w:rPr>
            </w:pPr>
          </w:p>
          <w:p w14:paraId="01C39438" w14:textId="227D6438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(Prof. Valeria aggiano/Dott.ssa Paola Fanelli e Mariella Bruno)</w:t>
            </w:r>
          </w:p>
        </w:tc>
        <w:tc>
          <w:tcPr>
            <w:tcW w:w="992" w:type="dxa"/>
            <w:vAlign w:val="center"/>
          </w:tcPr>
          <w:p w14:paraId="4719D261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004" w:type="dxa"/>
            <w:vAlign w:val="center"/>
          </w:tcPr>
          <w:p w14:paraId="44A8A942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7D37EB" w14:paraId="635A9E8C" w14:textId="77777777" w:rsidTr="00D37606">
        <w:trPr>
          <w:jc w:val="center"/>
        </w:trPr>
        <w:tc>
          <w:tcPr>
            <w:tcW w:w="350" w:type="dxa"/>
            <w:vAlign w:val="center"/>
          </w:tcPr>
          <w:p w14:paraId="57639573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22693F16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Assessment del personale </w:t>
            </w:r>
          </w:p>
          <w:p w14:paraId="3AA5EE75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Assessment of human resources</w:t>
            </w:r>
          </w:p>
          <w:p w14:paraId="0AB9D294" w14:textId="77777777" w:rsidR="007D37EB" w:rsidRPr="00590015" w:rsidRDefault="007D37EB" w:rsidP="00D37606">
            <w:pPr>
              <w:rPr>
                <w:lang w:val="en-US"/>
              </w:rPr>
            </w:pPr>
          </w:p>
          <w:p w14:paraId="6CF28862" w14:textId="3F7A7F3A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(Dott.ssa Monica Grassi)</w:t>
            </w:r>
          </w:p>
        </w:tc>
        <w:tc>
          <w:tcPr>
            <w:tcW w:w="992" w:type="dxa"/>
            <w:vAlign w:val="center"/>
          </w:tcPr>
          <w:p w14:paraId="2F6715B5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004" w:type="dxa"/>
            <w:vAlign w:val="center"/>
          </w:tcPr>
          <w:p w14:paraId="20B88F35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7D37EB" w14:paraId="4E206AD6" w14:textId="77777777" w:rsidTr="00D37606">
        <w:trPr>
          <w:jc w:val="center"/>
        </w:trPr>
        <w:tc>
          <w:tcPr>
            <w:tcW w:w="350" w:type="dxa"/>
            <w:vAlign w:val="center"/>
          </w:tcPr>
          <w:p w14:paraId="268146D7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488761C0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Empowerment del soggetto: orientamento, counseling, coaching</w:t>
            </w:r>
          </w:p>
          <w:p w14:paraId="0CBDCCB5" w14:textId="77777777" w:rsidR="007D37EB" w:rsidRPr="00590015" w:rsidRDefault="007D37EB" w:rsidP="00D37606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590015">
              <w:rPr>
                <w:rFonts w:ascii="Book Antiqua" w:hAnsi="Book Antiqua"/>
                <w:i/>
                <w:iCs/>
                <w:color w:val="000000"/>
                <w:sz w:val="22"/>
                <w:szCs w:val="22"/>
                <w:lang w:val="en-US"/>
              </w:rPr>
              <w:t>Empowerment: orientation, counseling, coaching</w:t>
            </w:r>
          </w:p>
          <w:p w14:paraId="6862F9F1" w14:textId="77777777" w:rsidR="007D37EB" w:rsidRPr="00590015" w:rsidRDefault="007D37EB" w:rsidP="00D37606">
            <w:pPr>
              <w:rPr>
                <w:lang w:val="en-US"/>
              </w:rPr>
            </w:pPr>
          </w:p>
          <w:p w14:paraId="381B899D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 w:rsidRPr="00590015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(Prof.ssa Stefania Capogna</w:t>
            </w:r>
          </w:p>
          <w:p w14:paraId="7443CCBF" w14:textId="596FA777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Prof.ssa Arianna Bello)</w:t>
            </w:r>
          </w:p>
        </w:tc>
        <w:tc>
          <w:tcPr>
            <w:tcW w:w="992" w:type="dxa"/>
            <w:vAlign w:val="center"/>
          </w:tcPr>
          <w:p w14:paraId="6812A8A1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004" w:type="dxa"/>
            <w:vAlign w:val="center"/>
          </w:tcPr>
          <w:p w14:paraId="2EDC2266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7D37EB" w14:paraId="4735EB44" w14:textId="77777777" w:rsidTr="00D37606">
        <w:trPr>
          <w:jc w:val="center"/>
        </w:trPr>
        <w:tc>
          <w:tcPr>
            <w:tcW w:w="350" w:type="dxa"/>
            <w:vAlign w:val="center"/>
          </w:tcPr>
          <w:p w14:paraId="4CAF6E08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011CFE07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Pianificazione delle carriere</w:t>
            </w:r>
          </w:p>
          <w:p w14:paraId="504A1335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Career planning</w:t>
            </w:r>
          </w:p>
          <w:p w14:paraId="44CFA8BA" w14:textId="77777777" w:rsidR="007D37EB" w:rsidRDefault="007D37EB" w:rsidP="00D37606"/>
          <w:p w14:paraId="34A13199" w14:textId="2B786071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(Dott.ssa Paola Fanelli)</w:t>
            </w:r>
          </w:p>
        </w:tc>
        <w:tc>
          <w:tcPr>
            <w:tcW w:w="992" w:type="dxa"/>
            <w:vAlign w:val="center"/>
          </w:tcPr>
          <w:p w14:paraId="26F89612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004" w:type="dxa"/>
            <w:vAlign w:val="center"/>
          </w:tcPr>
          <w:p w14:paraId="29A20210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7D37EB" w14:paraId="3C5FA7F7" w14:textId="77777777" w:rsidTr="00D37606">
        <w:trPr>
          <w:jc w:val="center"/>
        </w:trPr>
        <w:tc>
          <w:tcPr>
            <w:tcW w:w="350" w:type="dxa"/>
            <w:vAlign w:val="center"/>
          </w:tcPr>
          <w:p w14:paraId="7A8F662B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6A4F70FC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Politiche attive per il lavoro e ASL</w:t>
            </w:r>
          </w:p>
          <w:p w14:paraId="04AE6D02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Active policies and ASL</w:t>
            </w:r>
          </w:p>
          <w:p w14:paraId="3298AA10" w14:textId="77777777" w:rsidR="007D37EB" w:rsidRDefault="007D37EB" w:rsidP="00D37606"/>
          <w:p w14:paraId="766F4C19" w14:textId="44188B38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(Dott.ssa Simona  Bonalumi)</w:t>
            </w:r>
          </w:p>
        </w:tc>
        <w:tc>
          <w:tcPr>
            <w:tcW w:w="992" w:type="dxa"/>
            <w:vAlign w:val="center"/>
          </w:tcPr>
          <w:p w14:paraId="26C7573D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004" w:type="dxa"/>
            <w:vAlign w:val="center"/>
          </w:tcPr>
          <w:p w14:paraId="486A9840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7D37EB" w14:paraId="20D38C8A" w14:textId="77777777" w:rsidTr="00D37606">
        <w:trPr>
          <w:jc w:val="center"/>
        </w:trPr>
        <w:tc>
          <w:tcPr>
            <w:tcW w:w="350" w:type="dxa"/>
            <w:vAlign w:val="center"/>
          </w:tcPr>
          <w:p w14:paraId="3CBB8AF8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319" w:type="dxa"/>
            <w:vAlign w:val="center"/>
          </w:tcPr>
          <w:p w14:paraId="01CF1694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Organizzazione del mercato del lavoro</w:t>
            </w:r>
          </w:p>
          <w:p w14:paraId="00A1CE03" w14:textId="77777777" w:rsidR="007D37EB" w:rsidRDefault="007D37EB" w:rsidP="00D37606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rPr>
                <w:rFonts w:ascii="Book Antiqua" w:hAnsi="Book Antiqua"/>
                <w:i/>
                <w:iCs/>
                <w:color w:val="212121"/>
                <w:sz w:val="22"/>
                <w:szCs w:val="22"/>
              </w:rPr>
              <w:t>Organization in labor forum</w:t>
            </w:r>
          </w:p>
          <w:p w14:paraId="5A68FCF1" w14:textId="77777777" w:rsidR="007D37EB" w:rsidRDefault="007D37EB" w:rsidP="00D37606">
            <w:pPr>
              <w:pStyle w:val="Normale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14:paraId="44BB3800" w14:textId="7CA1B7B6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(Dott. Enrico Limardo)</w:t>
            </w:r>
          </w:p>
        </w:tc>
        <w:tc>
          <w:tcPr>
            <w:tcW w:w="992" w:type="dxa"/>
            <w:vAlign w:val="center"/>
          </w:tcPr>
          <w:p w14:paraId="5D604312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004" w:type="dxa"/>
            <w:vAlign w:val="center"/>
          </w:tcPr>
          <w:p w14:paraId="50F9F908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7D37EB" w14:paraId="3727AF55" w14:textId="77777777" w:rsidTr="00D37606">
        <w:trPr>
          <w:jc w:val="center"/>
        </w:trPr>
        <w:tc>
          <w:tcPr>
            <w:tcW w:w="350" w:type="dxa"/>
            <w:vAlign w:val="center"/>
          </w:tcPr>
          <w:p w14:paraId="6EC33B6F" w14:textId="77777777" w:rsidR="007D37EB" w:rsidRDefault="007D37EB" w:rsidP="00D3760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319" w:type="dxa"/>
            <w:vAlign w:val="center"/>
          </w:tcPr>
          <w:p w14:paraId="52CBFF18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Bilancio di competenze</w:t>
            </w:r>
          </w:p>
          <w:p w14:paraId="7706199A" w14:textId="77777777" w:rsidR="007D37EB" w:rsidRDefault="007D37EB" w:rsidP="00D37606">
            <w:pPr>
              <w:pStyle w:val="NormaleWeb"/>
              <w:spacing w:before="0" w:beforeAutospacing="0" w:after="0" w:afterAutospacing="0"/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Skills assessment</w:t>
            </w:r>
          </w:p>
          <w:p w14:paraId="401119A3" w14:textId="77777777" w:rsidR="007D37EB" w:rsidRDefault="007D37EB" w:rsidP="00D37606"/>
          <w:p w14:paraId="15194A58" w14:textId="6311AF2F" w:rsidR="007D37EB" w:rsidRDefault="007D37EB" w:rsidP="00FC6F50">
            <w:pPr>
              <w:pStyle w:val="NormaleWeb"/>
              <w:spacing w:before="0" w:beforeAutospacing="0" w:after="0" w:afterAutospacing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(Prof. Paolino Serreri)</w:t>
            </w:r>
          </w:p>
        </w:tc>
        <w:tc>
          <w:tcPr>
            <w:tcW w:w="992" w:type="dxa"/>
            <w:vAlign w:val="center"/>
          </w:tcPr>
          <w:p w14:paraId="0645DF86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004" w:type="dxa"/>
            <w:vAlign w:val="center"/>
          </w:tcPr>
          <w:p w14:paraId="419CCB15" w14:textId="77777777" w:rsidR="007D37EB" w:rsidRDefault="007D37EB" w:rsidP="00D376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</w:tbl>
    <w:p w14:paraId="087E2D65" w14:textId="77777777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6BA0232D" w14:textId="77777777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Allo studente che avrà seguito con profitto uno o più dei moduli didattici sopra elencati verrà rilasciato un attestato di frequenza.</w:t>
      </w:r>
      <w:r>
        <w:rPr>
          <w:rFonts w:ascii="Arial" w:eastAsia="Arial" w:hAnsi="Arial" w:cs="Arial"/>
        </w:rPr>
        <w:tab/>
      </w:r>
    </w:p>
    <w:p w14:paraId="79726AFB" w14:textId="77777777" w:rsidR="007D37EB" w:rsidRDefault="007D37EB" w:rsidP="007D37EB">
      <w:pPr>
        <w:rPr>
          <w:rFonts w:ascii="Arial" w:eastAsia="Arial" w:hAnsi="Arial" w:cs="Arial"/>
          <w:b/>
        </w:rPr>
      </w:pPr>
    </w:p>
    <w:p w14:paraId="2BFE366B" w14:textId="77777777" w:rsidR="007D37EB" w:rsidRPr="003316E0" w:rsidRDefault="007D37EB" w:rsidP="007D37EB">
      <w:pPr>
        <w:pStyle w:val="Titolo"/>
        <w:rPr>
          <w:rFonts w:ascii="Arial" w:eastAsia="Arial" w:hAnsi="Arial" w:cs="Arial"/>
          <w:b/>
          <w:sz w:val="30"/>
          <w:szCs w:val="30"/>
        </w:rPr>
      </w:pPr>
      <w:r w:rsidRPr="003316E0">
        <w:rPr>
          <w:rFonts w:ascii="Arial" w:eastAsia="Arial" w:hAnsi="Arial" w:cs="Arial"/>
          <w:b/>
          <w:sz w:val="30"/>
          <w:szCs w:val="30"/>
        </w:rPr>
        <w:t>Tasse di iscrizione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935"/>
        <w:gridCol w:w="1871"/>
        <w:gridCol w:w="1999"/>
        <w:gridCol w:w="1935"/>
      </w:tblGrid>
      <w:tr w:rsidR="007D37EB" w14:paraId="31AED18D" w14:textId="77777777" w:rsidTr="00D37606">
        <w:tc>
          <w:tcPr>
            <w:tcW w:w="2114" w:type="dxa"/>
            <w:shd w:val="clear" w:color="auto" w:fill="auto"/>
          </w:tcPr>
          <w:p w14:paraId="3DB779AC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42C39A6B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 rata</w:t>
            </w:r>
          </w:p>
        </w:tc>
        <w:tc>
          <w:tcPr>
            <w:tcW w:w="1871" w:type="dxa"/>
            <w:shd w:val="clear" w:color="auto" w:fill="auto"/>
          </w:tcPr>
          <w:p w14:paraId="6507DA07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7944329B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48564C02" w14:textId="77777777" w:rsidR="007D37EB" w:rsidRDefault="007D37EB" w:rsidP="00D376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Scad. II rata</w:t>
            </w:r>
          </w:p>
        </w:tc>
      </w:tr>
      <w:tr w:rsidR="007D37EB" w14:paraId="4D84F74C" w14:textId="77777777" w:rsidTr="00D37606">
        <w:tc>
          <w:tcPr>
            <w:tcW w:w="2114" w:type="dxa"/>
            <w:shd w:val="clear" w:color="auto" w:fill="auto"/>
          </w:tcPr>
          <w:p w14:paraId="1AA9EC7C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4.000 euro</w:t>
            </w:r>
          </w:p>
        </w:tc>
        <w:tc>
          <w:tcPr>
            <w:tcW w:w="1935" w:type="dxa"/>
            <w:shd w:val="clear" w:color="auto" w:fill="auto"/>
          </w:tcPr>
          <w:p w14:paraId="03E217DC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euro</w:t>
            </w:r>
          </w:p>
        </w:tc>
        <w:tc>
          <w:tcPr>
            <w:tcW w:w="1871" w:type="dxa"/>
            <w:shd w:val="clear" w:color="auto" w:fill="auto"/>
          </w:tcPr>
          <w:p w14:paraId="13B9F8FD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euro</w:t>
            </w:r>
          </w:p>
        </w:tc>
        <w:tc>
          <w:tcPr>
            <w:tcW w:w="1999" w:type="dxa"/>
            <w:shd w:val="clear" w:color="auto" w:fill="auto"/>
          </w:tcPr>
          <w:p w14:paraId="6091BFE0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5/12/2020</w:t>
            </w:r>
          </w:p>
        </w:tc>
        <w:tc>
          <w:tcPr>
            <w:tcW w:w="1935" w:type="dxa"/>
            <w:shd w:val="clear" w:color="auto" w:fill="auto"/>
          </w:tcPr>
          <w:p w14:paraId="527AD688" w14:textId="77777777" w:rsidR="007D37EB" w:rsidRDefault="007D37EB" w:rsidP="00D376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31/05/2021</w:t>
            </w:r>
          </w:p>
        </w:tc>
      </w:tr>
    </w:tbl>
    <w:p w14:paraId="010FFAED" w14:textId="77777777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</w:rPr>
      </w:pPr>
    </w:p>
    <w:p w14:paraId="5D1A012E" w14:textId="6EF6B55B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All’importo della prima rata</w:t>
      </w:r>
      <w:r w:rsidR="00334E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sono</w:t>
      </w:r>
      <w:r w:rsidR="00334E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aggiunti</w:t>
      </w:r>
      <w:r w:rsidR="00334E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l’imposta fissa di bollo e il contributo per il rilascio del diploma</w:t>
      </w:r>
      <w:r w:rsidR="00334E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dell’attestato.</w:t>
      </w:r>
    </w:p>
    <w:p w14:paraId="49AC2C8F" w14:textId="77777777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</w:rPr>
      </w:pPr>
    </w:p>
    <w:p w14:paraId="6D365000" w14:textId="77777777" w:rsidR="007D37EB" w:rsidRDefault="007D37EB" w:rsidP="007D37EB">
      <w:pPr>
        <w:jc w:val="both"/>
        <w:rPr>
          <w:rFonts w:ascii="Arial" w:eastAsia="Arial" w:hAnsi="Arial" w:cs="Arial"/>
          <w:sz w:val="22"/>
          <w:szCs w:val="22"/>
        </w:rPr>
      </w:pPr>
      <w:r w:rsidRPr="7ADE7A7F">
        <w:rPr>
          <w:rFonts w:ascii="Arial" w:eastAsia="Arial" w:hAnsi="Arial" w:cs="Arial"/>
          <w:sz w:val="22"/>
          <w:szCs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1682F0BF" w14:textId="1AD4F91C" w:rsidR="7ADE7A7F" w:rsidRDefault="7ADE7A7F" w:rsidP="7ADE7A7F">
      <w:pPr>
        <w:pStyle w:val="Titolo"/>
        <w:rPr>
          <w:rFonts w:ascii="Arial" w:eastAsia="Arial" w:hAnsi="Arial" w:cs="Arial"/>
          <w:sz w:val="28"/>
          <w:szCs w:val="28"/>
        </w:rPr>
      </w:pPr>
    </w:p>
    <w:p w14:paraId="13D777A7" w14:textId="77777777" w:rsidR="007D37EB" w:rsidRDefault="007D37EB" w:rsidP="007D37EB">
      <w:pPr>
        <w:pStyle w:val="Titol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Esonero dalle tasse di iscrizione</w:t>
      </w:r>
    </w:p>
    <w:p w14:paraId="4C15F8F7" w14:textId="77777777" w:rsidR="007D37EB" w:rsidRDefault="007D37EB" w:rsidP="007D37EB">
      <w:pPr>
        <w:jc w:val="center"/>
        <w:rPr>
          <w:rFonts w:ascii="Arial" w:eastAsia="Arial" w:hAnsi="Arial" w:cs="Arial"/>
        </w:rPr>
      </w:pPr>
    </w:p>
    <w:p w14:paraId="01FCF786" w14:textId="77777777" w:rsidR="007D37EB" w:rsidRDefault="007D37EB" w:rsidP="7ADE7A7F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È previsto l’esonero totale delle tasse e dei contributi per gli studenti con disabilità documentata pari o superiore al 66% qualora il numero totale di studenti con disabilità non sia superiore a 2.</w:t>
      </w:r>
    </w:p>
    <w:p w14:paraId="60B07059" w14:textId="77777777" w:rsidR="007D37EB" w:rsidRDefault="007D37EB" w:rsidP="7ADE7A7F">
      <w:pPr>
        <w:ind w:left="-360"/>
        <w:jc w:val="both"/>
        <w:rPr>
          <w:rFonts w:ascii="Arial" w:eastAsia="Arial" w:hAnsi="Arial" w:cs="Arial"/>
        </w:rPr>
      </w:pPr>
    </w:p>
    <w:p w14:paraId="6BD2E7AA" w14:textId="77777777" w:rsidR="007D37EB" w:rsidRPr="00894811" w:rsidRDefault="007D37EB" w:rsidP="7ADE7A7F">
      <w:pPr>
        <w:suppressAutoHyphens/>
        <w:autoSpaceDE w:val="0"/>
        <w:ind w:left="567"/>
        <w:jc w:val="both"/>
        <w:rPr>
          <w:rFonts w:ascii="Arial" w:eastAsia="Arial" w:hAnsi="Arial" w:cs="Arial"/>
          <w:color w:val="000000" w:themeColor="text1"/>
        </w:rPr>
      </w:pPr>
      <w:r w:rsidRPr="7ADE7A7F">
        <w:rPr>
          <w:rFonts w:ascii="Arial" w:eastAsia="Arial" w:hAnsi="Arial" w:cs="Arial"/>
          <w:color w:val="000000" w:themeColor="text1"/>
        </w:rPr>
        <w:t>Sono previste n. 35 borse di studio Il Consiglio del Corso ha stabilito le seguenti articolazioni:</w:t>
      </w:r>
    </w:p>
    <w:p w14:paraId="3F97C685" w14:textId="77777777" w:rsidR="00334EC0" w:rsidRDefault="007D37EB" w:rsidP="67DF63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567" w:hanging="283"/>
        <w:jc w:val="both"/>
        <w:rPr>
          <w:rFonts w:ascii="Arial" w:eastAsia="Arial" w:hAnsi="Arial" w:cs="Arial"/>
          <w:color w:val="000000" w:themeColor="text1"/>
        </w:rPr>
      </w:pPr>
      <w:r w:rsidRPr="67DF636C">
        <w:rPr>
          <w:rFonts w:ascii="Arial" w:eastAsia="Arial" w:hAnsi="Arial" w:cs="Arial"/>
          <w:color w:val="000000" w:themeColor="text1"/>
        </w:rPr>
        <w:t xml:space="preserve">tipo A) n. 15 borse di studio parziali pari ad un contributo di 2000€, da detrarre dalla quota totale a cui possono partecipare tutti </w:t>
      </w:r>
    </w:p>
    <w:p w14:paraId="150E53BB" w14:textId="4DE404C5" w:rsidR="007D37EB" w:rsidRPr="00894811" w:rsidRDefault="007D37EB" w:rsidP="67DF6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567"/>
        <w:jc w:val="both"/>
        <w:rPr>
          <w:rFonts w:ascii="Arial" w:eastAsia="Arial" w:hAnsi="Arial" w:cs="Arial"/>
          <w:color w:val="000000" w:themeColor="text1"/>
        </w:rPr>
      </w:pPr>
      <w:r w:rsidRPr="67DF636C">
        <w:rPr>
          <w:rFonts w:ascii="Arial" w:eastAsia="Arial" w:hAnsi="Arial" w:cs="Arial"/>
          <w:color w:val="000000" w:themeColor="text1"/>
        </w:rPr>
        <w:t>(Contributo a carico del partecipante pari a €2000 (Duemila/Euro);</w:t>
      </w:r>
    </w:p>
    <w:p w14:paraId="25D740F7" w14:textId="77777777" w:rsidR="00334EC0" w:rsidRPr="00334EC0" w:rsidRDefault="007D37EB" w:rsidP="67DF636C">
      <w:pPr>
        <w:pStyle w:val="Paragrafoelenco1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7DF636C">
        <w:rPr>
          <w:rFonts w:ascii="Arial" w:eastAsia="Arial" w:hAnsi="Arial" w:cs="Arial"/>
          <w:color w:val="000000" w:themeColor="text1"/>
          <w:sz w:val="24"/>
          <w:szCs w:val="24"/>
        </w:rPr>
        <w:t>tipo B) N. 10 borse di studio parziali destinata esclusivamente a giovani laureati in stato di disoccupazione documentata</w:t>
      </w:r>
      <w:r w:rsidR="00334EC0" w:rsidRPr="67DF636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67DF636C">
        <w:rPr>
          <w:rFonts w:ascii="Arial" w:eastAsia="Arial" w:hAnsi="Arial" w:cs="Arial"/>
          <w:color w:val="000000" w:themeColor="text1"/>
          <w:sz w:val="24"/>
          <w:szCs w:val="24"/>
        </w:rPr>
        <w:t xml:space="preserve"> pari ad un contributo di 2.500€, da detrarre dalla quota totale. </w:t>
      </w:r>
    </w:p>
    <w:p w14:paraId="06662C57" w14:textId="77777777" w:rsidR="00334EC0" w:rsidRDefault="007D37EB" w:rsidP="67DF636C">
      <w:pPr>
        <w:pStyle w:val="Paragrafoelenc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7DF636C">
        <w:rPr>
          <w:rFonts w:ascii="Arial" w:eastAsia="Arial" w:hAnsi="Arial" w:cs="Arial"/>
          <w:color w:val="000000" w:themeColor="text1"/>
          <w:sz w:val="24"/>
          <w:szCs w:val="24"/>
        </w:rPr>
        <w:t>(Contributo a carico del partecipante pari a € 1.500 (Duemila/Euro)</w:t>
      </w:r>
    </w:p>
    <w:p w14:paraId="61AEE0DB" w14:textId="30261861" w:rsidR="007D37EB" w:rsidRPr="00894811" w:rsidRDefault="007D37EB" w:rsidP="7ADE7A7F">
      <w:pPr>
        <w:pStyle w:val="Paragrafoelenc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7DA2101" w14:textId="77777777" w:rsidR="00334EC0" w:rsidRDefault="00334EC0" w:rsidP="7ADE7A7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</w:rPr>
      </w:pPr>
    </w:p>
    <w:p w14:paraId="34CDBFA9" w14:textId="3639F0DD" w:rsidR="007D37EB" w:rsidRDefault="007D37EB" w:rsidP="7ADE7A7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</w:rPr>
      </w:pPr>
      <w:r w:rsidRPr="7ADE7A7F">
        <w:rPr>
          <w:rFonts w:ascii="Arial" w:eastAsia="Arial" w:hAnsi="Arial" w:cs="Arial"/>
          <w:color w:val="000000" w:themeColor="text1"/>
        </w:rPr>
        <w:t xml:space="preserve">Le borse di studio, anche quelle finanziate da enti esterni, non sono cumulabili con altri esoneri o riduzioni delle tasse e dei contributi. </w:t>
      </w:r>
    </w:p>
    <w:p w14:paraId="543E86DE" w14:textId="77777777" w:rsidR="007D37EB" w:rsidRDefault="007D37EB" w:rsidP="7ADE7A7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7DC8CFA2" w14:textId="77777777" w:rsidR="007D37EB" w:rsidRDefault="007D37EB" w:rsidP="7ADE7A7F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La selezione verrà effettuata tra gli studenti iscritti con le seguenti modalità:</w:t>
      </w:r>
    </w:p>
    <w:p w14:paraId="7145C36C" w14:textId="77777777" w:rsidR="007D37EB" w:rsidRDefault="007D37EB" w:rsidP="7ADE7A7F">
      <w:pPr>
        <w:jc w:val="both"/>
        <w:rPr>
          <w:rFonts w:ascii="Arial" w:eastAsia="Arial" w:hAnsi="Arial" w:cs="Arial"/>
        </w:rPr>
      </w:pPr>
    </w:p>
    <w:p w14:paraId="1C670A8F" w14:textId="77777777" w:rsidR="007D37EB" w:rsidRDefault="007D37EB" w:rsidP="7ADE7A7F">
      <w:pPr>
        <w:ind w:left="284"/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Le borse vengono assegnate secondo i seguenti criteri:</w:t>
      </w:r>
    </w:p>
    <w:p w14:paraId="380CE166" w14:textId="77777777" w:rsidR="007D37EB" w:rsidRPr="00563155" w:rsidRDefault="007D37EB" w:rsidP="7ADE7A7F">
      <w:pPr>
        <w:pStyle w:val="Paragrafoelenco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Arial" w:hAnsi="Arial" w:cs="Arial"/>
          <w:color w:val="000000" w:themeColor="text1"/>
        </w:rPr>
      </w:pPr>
      <w:r w:rsidRPr="7ADE7A7F">
        <w:rPr>
          <w:rFonts w:ascii="Arial" w:eastAsia="Arial" w:hAnsi="Arial" w:cs="Arial"/>
          <w:color w:val="000000" w:themeColor="text1"/>
        </w:rPr>
        <w:t>In entrambi i casi (A-B) vengono presi in considerazione criteri di merito dell’intera carriera formativa (voto scuola superiore; voto di laurea, lode, PHD, master, specializzazioni, corsi di perfezionamento, eventuali premi e/o riconoscimenti, abilitazioni, pubblicazioni, stage/tirocinio, ecc. e/o ruoli di responsabilità in ambito lavorativo).</w:t>
      </w:r>
    </w:p>
    <w:p w14:paraId="612FCA8A" w14:textId="77777777" w:rsidR="007D37EB" w:rsidRPr="00563155" w:rsidRDefault="007D37EB" w:rsidP="7ADE7A7F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eastAsia="Arial" w:hAnsi="Arial" w:cs="Arial"/>
          <w:color w:val="000000" w:themeColor="text1"/>
        </w:rPr>
      </w:pPr>
      <w:r w:rsidRPr="7ADE7A7F">
        <w:rPr>
          <w:rFonts w:ascii="Arial" w:eastAsia="Arial" w:hAnsi="Arial" w:cs="Arial"/>
          <w:color w:val="000000" w:themeColor="text1"/>
        </w:rPr>
        <w:t>La commissione potrà indicare ulteriori criteri di valutazione a proprio insindacabile giudizio.</w:t>
      </w:r>
    </w:p>
    <w:p w14:paraId="0179EABA" w14:textId="77777777" w:rsidR="007D37EB" w:rsidRDefault="007D37EB" w:rsidP="7ADE7A7F">
      <w:pPr>
        <w:ind w:left="142"/>
        <w:jc w:val="both"/>
        <w:rPr>
          <w:rFonts w:ascii="Arial" w:eastAsia="Arial" w:hAnsi="Arial" w:cs="Arial"/>
        </w:rPr>
      </w:pPr>
    </w:p>
    <w:p w14:paraId="3D2E85D6" w14:textId="77777777" w:rsidR="007D37EB" w:rsidRDefault="007D37EB" w:rsidP="7ADE7A7F">
      <w:pPr>
        <w:numPr>
          <w:ilvl w:val="0"/>
          <w:numId w:val="1"/>
        </w:numPr>
        <w:ind w:left="426"/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È prevista l’ammissione in soprannumero di un numero massimo di 2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3CD13949" w14:textId="77777777" w:rsidR="007D37EB" w:rsidRDefault="007D37EB" w:rsidP="7ADE7A7F">
      <w:pPr>
        <w:rPr>
          <w:rFonts w:ascii="Arial" w:eastAsia="Arial" w:hAnsi="Arial" w:cs="Arial"/>
          <w:b/>
          <w:bCs/>
        </w:rPr>
      </w:pPr>
    </w:p>
    <w:p w14:paraId="399FB7E3" w14:textId="408212D6" w:rsidR="007D37EB" w:rsidRPr="00566BC9" w:rsidRDefault="007D37EB" w:rsidP="7ADE7A7F">
      <w:pPr>
        <w:pStyle w:val="Titolo"/>
        <w:rPr>
          <w:rFonts w:ascii="Arial" w:eastAsia="Arial" w:hAnsi="Arial" w:cs="Arial"/>
          <w:b/>
          <w:bCs/>
          <w:sz w:val="24"/>
          <w:szCs w:val="24"/>
        </w:rPr>
      </w:pPr>
      <w:r w:rsidRPr="7ADE7A7F">
        <w:rPr>
          <w:rFonts w:ascii="Arial" w:eastAsia="Arial" w:hAnsi="Arial" w:cs="Arial"/>
          <w:b/>
          <w:bCs/>
          <w:sz w:val="24"/>
          <w:szCs w:val="24"/>
        </w:rPr>
        <w:t>Tassa di iscrizione a moduli di Master</w:t>
      </w:r>
    </w:p>
    <w:p w14:paraId="3F5E52DC" w14:textId="77777777" w:rsidR="007D37EB" w:rsidRDefault="007D37EB" w:rsidP="7ADE7A7F">
      <w:pPr>
        <w:jc w:val="both"/>
        <w:rPr>
          <w:rFonts w:ascii="Arial" w:eastAsia="Arial" w:hAnsi="Arial" w:cs="Arial"/>
          <w:b/>
          <w:bCs/>
        </w:rPr>
      </w:pPr>
    </w:p>
    <w:p w14:paraId="7070F8AF" w14:textId="7521174A" w:rsidR="007D37EB" w:rsidRPr="00F7690F" w:rsidRDefault="007D37EB" w:rsidP="7ADE7A7F">
      <w:pPr>
        <w:jc w:val="both"/>
        <w:rPr>
          <w:rFonts w:ascii="Book Antiqua" w:hAnsi="Book Antiqua" w:cs="Arial"/>
          <w:color w:val="000000" w:themeColor="text1"/>
        </w:rPr>
      </w:pPr>
      <w:r w:rsidRPr="7ADE7A7F">
        <w:rPr>
          <w:rFonts w:ascii="Arial" w:eastAsia="Arial" w:hAnsi="Arial" w:cs="Arial"/>
        </w:rPr>
        <w:t xml:space="preserve">La tassa di iscrizione ai singoli moduli è stabilita </w:t>
      </w:r>
      <w:r w:rsidR="726A9ACC" w:rsidRPr="7ADE7A7F">
        <w:rPr>
          <w:rFonts w:ascii="Arial" w:eastAsia="Arial" w:hAnsi="Arial" w:cs="Arial"/>
        </w:rPr>
        <w:t xml:space="preserve">in </w:t>
      </w:r>
      <w:r w:rsidRPr="7ADE7A7F">
        <w:rPr>
          <w:rFonts w:ascii="Arial" w:eastAsia="Arial" w:hAnsi="Arial" w:cs="Arial"/>
          <w:color w:val="000000" w:themeColor="text1"/>
        </w:rPr>
        <w:t>1000€ (Mille euro)</w:t>
      </w:r>
      <w:r w:rsidRPr="7ADE7A7F">
        <w:rPr>
          <w:rFonts w:ascii="Book Antiqua" w:hAnsi="Book Antiqua" w:cs="Arial"/>
          <w:color w:val="000000" w:themeColor="text1"/>
        </w:rPr>
        <w:t>.</w:t>
      </w:r>
    </w:p>
    <w:p w14:paraId="39013FA5" w14:textId="77777777" w:rsidR="007D37EB" w:rsidRDefault="007D37EB" w:rsidP="7ADE7A7F">
      <w:pPr>
        <w:ind w:hanging="11"/>
        <w:jc w:val="both"/>
        <w:rPr>
          <w:rFonts w:ascii="Arial" w:eastAsia="Arial" w:hAnsi="Arial" w:cs="Arial"/>
        </w:rPr>
      </w:pPr>
    </w:p>
    <w:p w14:paraId="7FF37055" w14:textId="77777777" w:rsidR="007D37EB" w:rsidRDefault="007D37EB" w:rsidP="7ADE7A7F">
      <w:pPr>
        <w:ind w:hanging="11"/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A tali importi è aggiunta l’imposta fissa di bollo. Le quote di iscrizione non sono rimborsate in caso di volontaria rinuncia, ovvero in caso di non perfezionamento della documentazione prevista per l’iscrizione al Corso.</w:t>
      </w:r>
    </w:p>
    <w:p w14:paraId="39297373" w14:textId="77777777" w:rsidR="007D37EB" w:rsidRDefault="007D37EB" w:rsidP="7ADE7A7F">
      <w:pPr>
        <w:ind w:hanging="11"/>
        <w:jc w:val="both"/>
        <w:rPr>
          <w:rFonts w:ascii="Arial" w:eastAsia="Arial" w:hAnsi="Arial" w:cs="Arial"/>
        </w:rPr>
      </w:pPr>
    </w:p>
    <w:p w14:paraId="4DDA663F" w14:textId="77777777" w:rsidR="007D37EB" w:rsidRPr="00566BC9" w:rsidRDefault="007D37EB" w:rsidP="7ADE7A7F">
      <w:pPr>
        <w:pStyle w:val="Titolo"/>
        <w:rPr>
          <w:rFonts w:ascii="Arial" w:eastAsia="Arial" w:hAnsi="Arial" w:cs="Arial"/>
          <w:b/>
          <w:bCs/>
          <w:sz w:val="24"/>
          <w:szCs w:val="24"/>
        </w:rPr>
      </w:pPr>
      <w:r w:rsidRPr="7ADE7A7F">
        <w:rPr>
          <w:rFonts w:ascii="Arial" w:eastAsia="Arial" w:hAnsi="Arial" w:cs="Arial"/>
          <w:b/>
          <w:bCs/>
          <w:sz w:val="24"/>
          <w:szCs w:val="24"/>
        </w:rPr>
        <w:t>Tassa di iscrizione in qualità di uditori</w:t>
      </w:r>
    </w:p>
    <w:p w14:paraId="4E915235" w14:textId="77777777" w:rsidR="007D37EB" w:rsidRDefault="007D37EB" w:rsidP="7ADE7A7F">
      <w:pPr>
        <w:rPr>
          <w:rFonts w:ascii="Arial" w:eastAsia="Arial" w:hAnsi="Arial" w:cs="Arial"/>
          <w:b/>
          <w:bCs/>
        </w:rPr>
      </w:pPr>
    </w:p>
    <w:p w14:paraId="380B947F" w14:textId="77777777" w:rsidR="007D37EB" w:rsidRDefault="007D37EB" w:rsidP="7ADE7A7F">
      <w:pPr>
        <w:jc w:val="both"/>
        <w:rPr>
          <w:rFonts w:ascii="Arial" w:eastAsia="Arial" w:hAnsi="Arial" w:cs="Arial"/>
        </w:rPr>
      </w:pPr>
      <w:r w:rsidRPr="7ADE7A7F">
        <w:rPr>
          <w:rFonts w:ascii="Arial" w:eastAsia="Arial" w:hAnsi="Arial" w:cs="Arial"/>
        </w:rPr>
        <w:t>La tassa di iscrizione ai Corsi in qualità di uditori è fissata in euro 400.</w:t>
      </w:r>
    </w:p>
    <w:p w14:paraId="4306B01A" w14:textId="0D8CFB60" w:rsidR="7ADE7A7F" w:rsidRDefault="7ADE7A7F" w:rsidP="7ADE7A7F">
      <w:pPr>
        <w:jc w:val="both"/>
        <w:rPr>
          <w:rFonts w:ascii="Arial" w:eastAsia="Arial" w:hAnsi="Arial" w:cs="Arial"/>
        </w:rPr>
      </w:pPr>
    </w:p>
    <w:sectPr w:rsidR="7ADE7A7F" w:rsidSect="008F748A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4AA3" w14:textId="77777777" w:rsidR="004C6216" w:rsidRDefault="004C6216" w:rsidP="0039180A">
      <w:r>
        <w:separator/>
      </w:r>
    </w:p>
  </w:endnote>
  <w:endnote w:type="continuationSeparator" w:id="0">
    <w:p w14:paraId="65F124B5" w14:textId="77777777" w:rsidR="004C6216" w:rsidRDefault="004C6216" w:rsidP="0039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134061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74F06B" w14:textId="52420634" w:rsidR="0039180A" w:rsidRDefault="0039180A" w:rsidP="00647A9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601791" w14:textId="77777777" w:rsidR="0039180A" w:rsidRDefault="0039180A" w:rsidP="003918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129088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2DAA50" w14:textId="3A5DF9D8" w:rsidR="0039180A" w:rsidRDefault="0039180A" w:rsidP="00647A9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137D9">
          <w:rPr>
            <w:rStyle w:val="Numeropagina"/>
            <w:noProof/>
          </w:rPr>
          <w:t>20</w:t>
        </w:r>
        <w:r>
          <w:rPr>
            <w:rStyle w:val="Numeropagina"/>
          </w:rPr>
          <w:fldChar w:fldCharType="end"/>
        </w:r>
      </w:p>
    </w:sdtContent>
  </w:sdt>
  <w:p w14:paraId="4766ADFD" w14:textId="77777777" w:rsidR="0039180A" w:rsidRDefault="0039180A" w:rsidP="003918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CF16" w14:textId="77777777" w:rsidR="004C6216" w:rsidRDefault="004C6216" w:rsidP="0039180A">
      <w:r>
        <w:separator/>
      </w:r>
    </w:p>
  </w:footnote>
  <w:footnote w:type="continuationSeparator" w:id="0">
    <w:p w14:paraId="240496F0" w14:textId="77777777" w:rsidR="004C6216" w:rsidRDefault="004C6216" w:rsidP="0039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AD5"/>
    <w:multiLevelType w:val="multilevel"/>
    <w:tmpl w:val="5A9A2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B7713"/>
    <w:multiLevelType w:val="multilevel"/>
    <w:tmpl w:val="D63E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2BA6"/>
    <w:multiLevelType w:val="hybridMultilevel"/>
    <w:tmpl w:val="317E1C8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91576"/>
    <w:multiLevelType w:val="multilevel"/>
    <w:tmpl w:val="F4564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52C3B"/>
    <w:multiLevelType w:val="multilevel"/>
    <w:tmpl w:val="22E8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35FD1"/>
    <w:multiLevelType w:val="multilevel"/>
    <w:tmpl w:val="2AEC2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9C50AD"/>
    <w:multiLevelType w:val="multilevel"/>
    <w:tmpl w:val="8D9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27B5"/>
    <w:multiLevelType w:val="hybridMultilevel"/>
    <w:tmpl w:val="AE14BC5E"/>
    <w:lvl w:ilvl="0" w:tplc="867E26A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21BA"/>
    <w:multiLevelType w:val="multilevel"/>
    <w:tmpl w:val="4C3AB950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77F8A"/>
    <w:multiLevelType w:val="multilevel"/>
    <w:tmpl w:val="47E4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EA27B8"/>
    <w:multiLevelType w:val="multilevel"/>
    <w:tmpl w:val="D29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B646E"/>
    <w:multiLevelType w:val="multilevel"/>
    <w:tmpl w:val="33DCECD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A6D3F"/>
    <w:multiLevelType w:val="multilevel"/>
    <w:tmpl w:val="B52866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00483A"/>
    <w:multiLevelType w:val="multilevel"/>
    <w:tmpl w:val="497EE7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E51FC7"/>
    <w:multiLevelType w:val="multilevel"/>
    <w:tmpl w:val="7C265C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90CBC"/>
    <w:multiLevelType w:val="multilevel"/>
    <w:tmpl w:val="7C56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7F1E26"/>
    <w:multiLevelType w:val="multilevel"/>
    <w:tmpl w:val="047C620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FE6BF8"/>
    <w:multiLevelType w:val="multilevel"/>
    <w:tmpl w:val="D54090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856D6E"/>
    <w:multiLevelType w:val="multilevel"/>
    <w:tmpl w:val="DD08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4724C"/>
    <w:multiLevelType w:val="hybridMultilevel"/>
    <w:tmpl w:val="5DE81E7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61194B6F"/>
    <w:multiLevelType w:val="multilevel"/>
    <w:tmpl w:val="2EF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4549"/>
    <w:multiLevelType w:val="multilevel"/>
    <w:tmpl w:val="7C04318E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5E81610"/>
    <w:multiLevelType w:val="hybridMultilevel"/>
    <w:tmpl w:val="F23EDB3A"/>
    <w:lvl w:ilvl="0" w:tplc="AC967CDE">
      <w:start w:val="1"/>
      <w:numFmt w:val="decimal"/>
      <w:lvlText w:val="(%1)"/>
      <w:lvlJc w:val="left"/>
      <w:pPr>
        <w:ind w:left="6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3CA3"/>
    <w:multiLevelType w:val="hybridMultilevel"/>
    <w:tmpl w:val="15BC3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8"/>
  </w:num>
  <w:num w:numId="12">
    <w:abstractNumId w:val="21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2"/>
  </w:num>
  <w:num w:numId="20">
    <w:abstractNumId w:val="19"/>
  </w:num>
  <w:num w:numId="21">
    <w:abstractNumId w:val="22"/>
  </w:num>
  <w:num w:numId="22">
    <w:abstractNumId w:val="13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EB"/>
    <w:rsid w:val="00021B1B"/>
    <w:rsid w:val="00043098"/>
    <w:rsid w:val="00050337"/>
    <w:rsid w:val="000855E4"/>
    <w:rsid w:val="000A7728"/>
    <w:rsid w:val="000B7211"/>
    <w:rsid w:val="001637AC"/>
    <w:rsid w:val="001A797C"/>
    <w:rsid w:val="001B05BD"/>
    <w:rsid w:val="001D08C1"/>
    <w:rsid w:val="002021F2"/>
    <w:rsid w:val="00224971"/>
    <w:rsid w:val="00282D5F"/>
    <w:rsid w:val="002D00D4"/>
    <w:rsid w:val="002E6B75"/>
    <w:rsid w:val="002F5DA7"/>
    <w:rsid w:val="0030560E"/>
    <w:rsid w:val="00312952"/>
    <w:rsid w:val="003316E0"/>
    <w:rsid w:val="00334EC0"/>
    <w:rsid w:val="0039180A"/>
    <w:rsid w:val="003A4313"/>
    <w:rsid w:val="004137D9"/>
    <w:rsid w:val="0049026F"/>
    <w:rsid w:val="004C6216"/>
    <w:rsid w:val="00505F91"/>
    <w:rsid w:val="00563892"/>
    <w:rsid w:val="00566BC9"/>
    <w:rsid w:val="00590015"/>
    <w:rsid w:val="00592605"/>
    <w:rsid w:val="005C1893"/>
    <w:rsid w:val="00610E06"/>
    <w:rsid w:val="0061639C"/>
    <w:rsid w:val="00646191"/>
    <w:rsid w:val="00646D4F"/>
    <w:rsid w:val="00651AB7"/>
    <w:rsid w:val="00653DA4"/>
    <w:rsid w:val="006D314D"/>
    <w:rsid w:val="00700237"/>
    <w:rsid w:val="00782A34"/>
    <w:rsid w:val="007A2387"/>
    <w:rsid w:val="007C7E75"/>
    <w:rsid w:val="007D37EB"/>
    <w:rsid w:val="00887E50"/>
    <w:rsid w:val="008D0873"/>
    <w:rsid w:val="008E1C0E"/>
    <w:rsid w:val="008E2992"/>
    <w:rsid w:val="008E3F7E"/>
    <w:rsid w:val="008F748A"/>
    <w:rsid w:val="009651C4"/>
    <w:rsid w:val="009D0A4C"/>
    <w:rsid w:val="00A61202"/>
    <w:rsid w:val="00AB1E1A"/>
    <w:rsid w:val="00AC4445"/>
    <w:rsid w:val="00B7712A"/>
    <w:rsid w:val="00BB7FCC"/>
    <w:rsid w:val="00BC1487"/>
    <w:rsid w:val="00BD6C06"/>
    <w:rsid w:val="00C14B0F"/>
    <w:rsid w:val="00C24867"/>
    <w:rsid w:val="00C33323"/>
    <w:rsid w:val="00C67DDB"/>
    <w:rsid w:val="00CB334B"/>
    <w:rsid w:val="00D21463"/>
    <w:rsid w:val="00D37606"/>
    <w:rsid w:val="00DA4565"/>
    <w:rsid w:val="00DB2DA6"/>
    <w:rsid w:val="00E32869"/>
    <w:rsid w:val="00E37034"/>
    <w:rsid w:val="00ED414C"/>
    <w:rsid w:val="00EE56BE"/>
    <w:rsid w:val="00EF2C1D"/>
    <w:rsid w:val="00F11989"/>
    <w:rsid w:val="00F14B39"/>
    <w:rsid w:val="00F26C6E"/>
    <w:rsid w:val="00F47ACA"/>
    <w:rsid w:val="00F51665"/>
    <w:rsid w:val="00F60CEC"/>
    <w:rsid w:val="00F7690F"/>
    <w:rsid w:val="00F8317E"/>
    <w:rsid w:val="00FC6F50"/>
    <w:rsid w:val="127231C0"/>
    <w:rsid w:val="136C9286"/>
    <w:rsid w:val="1396C964"/>
    <w:rsid w:val="1677500E"/>
    <w:rsid w:val="1B4A85BF"/>
    <w:rsid w:val="1B6D3B9B"/>
    <w:rsid w:val="1BD6FF41"/>
    <w:rsid w:val="29A61060"/>
    <w:rsid w:val="2D665E1B"/>
    <w:rsid w:val="2DF5FE64"/>
    <w:rsid w:val="32AD0A2D"/>
    <w:rsid w:val="4F81338F"/>
    <w:rsid w:val="6359B287"/>
    <w:rsid w:val="64BD5AA0"/>
    <w:rsid w:val="67DF636C"/>
    <w:rsid w:val="726A9ACC"/>
    <w:rsid w:val="7ADE7A7F"/>
    <w:rsid w:val="7C0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BFC1"/>
  <w15:docId w15:val="{A2857D89-6984-A44B-859A-6C01A22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37EB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37EB"/>
    <w:pPr>
      <w:keepNext/>
      <w:jc w:val="center"/>
      <w:outlineLvl w:val="1"/>
    </w:pPr>
    <w:rPr>
      <w:rFonts w:eastAsia="Arial Unicode MS"/>
      <w:b/>
      <w:bCs/>
    </w:rPr>
  </w:style>
  <w:style w:type="paragraph" w:styleId="Titolo3">
    <w:name w:val="heading 3"/>
    <w:basedOn w:val="Normale1"/>
    <w:next w:val="Normale1"/>
    <w:link w:val="Titolo3Carattere"/>
    <w:rsid w:val="007D37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rsid w:val="007D37E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link w:val="Titolo5Carattere"/>
    <w:rsid w:val="007D3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rsid w:val="007D37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D37EB"/>
    <w:rPr>
      <w:rFonts w:ascii="Times New Roman" w:eastAsia="Arial Unicode MS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D37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37EB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7EB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D37EB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7E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Normale1">
    <w:name w:val="Normale1"/>
    <w:rsid w:val="007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NormalTable0">
    <w:name w:val="Normal Table0"/>
    <w:rsid w:val="007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D37EB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37EB"/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99"/>
    <w:rsid w:val="007D37E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D37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D3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7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7D37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D3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7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7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7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D37EB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7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D37E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D37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37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D37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37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D3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7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D37EB"/>
    <w:pPr>
      <w:ind w:left="720"/>
      <w:contextualSpacing/>
    </w:pPr>
  </w:style>
  <w:style w:type="character" w:styleId="Collegamentoipertestuale">
    <w:name w:val="Hyperlink"/>
    <w:rsid w:val="007D37EB"/>
  </w:style>
  <w:style w:type="paragraph" w:styleId="Sottotitolo">
    <w:name w:val="Subtitle"/>
    <w:basedOn w:val="Normale1"/>
    <w:next w:val="Normale1"/>
    <w:link w:val="SottotitoloCarattere"/>
    <w:rsid w:val="007D3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7D37EB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7D37EB"/>
    <w:pPr>
      <w:spacing w:before="100" w:beforeAutospacing="1" w:after="100" w:afterAutospacing="1"/>
    </w:pPr>
  </w:style>
  <w:style w:type="paragraph" w:customStyle="1" w:styleId="Paragrafoelenco1">
    <w:name w:val="Paragrafo elenco1"/>
    <w:rsid w:val="007D37E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50f9-afcf-4c15-935c-77dbe3c539c7">
      <UserInfo>
        <DisplayName/>
        <AccountId xsi:nil="true"/>
        <AccountType/>
      </UserInfo>
    </SharedWithUsers>
    <_Flow_SignoffStatus xmlns="33ff06aa-8d7e-427d-a089-4a0386af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F3450-D6EB-4653-BEC7-F7A3F673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A1E44-9A3A-42BE-950A-0F272011369C}">
  <ds:schemaRefs>
    <ds:schemaRef ds:uri="http://schemas.microsoft.com/office/2006/metadata/properties"/>
    <ds:schemaRef ds:uri="http://schemas.microsoft.com/office/infopath/2007/PartnerControls"/>
    <ds:schemaRef ds:uri="d5b050f9-afcf-4c15-935c-77dbe3c539c7"/>
    <ds:schemaRef ds:uri="33ff06aa-8d7e-427d-a089-4a0386af5b4f"/>
  </ds:schemaRefs>
</ds:datastoreItem>
</file>

<file path=customXml/itemProps3.xml><?xml version="1.0" encoding="utf-8"?>
<ds:datastoreItem xmlns:ds="http://schemas.openxmlformats.org/officeDocument/2006/customXml" ds:itemID="{A716ABBB-1A9E-462A-844E-6D1919DCD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PowerUser</dc:creator>
  <cp:lastModifiedBy>Giordano Maestro</cp:lastModifiedBy>
  <cp:revision>2</cp:revision>
  <dcterms:created xsi:type="dcterms:W3CDTF">2020-07-17T12:30:00Z</dcterms:created>
  <dcterms:modified xsi:type="dcterms:W3CDTF">2020-07-17T12:30:00Z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  <property fmtid="{D5CDD505-2E9C-101B-9397-08002B2CF9AE}" pid="3" name="Order">
    <vt:r8>4483600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